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F50F35" w:rsidRDefault="0022761E" w:rsidP="0022761E">
      <w:pPr>
        <w:spacing w:after="0" w:line="280" w:lineRule="atLeast"/>
        <w:rPr>
          <w:rFonts w:ascii="Arial" w:eastAsia="Times New Roman" w:hAnsi="Arial" w:cs="Arial"/>
          <w:b/>
          <w:bCs/>
          <w:lang w:eastAsia="de-DE"/>
        </w:rPr>
      </w:pPr>
      <w:bookmarkStart w:id="0" w:name="_Hlk99356034"/>
      <w:r w:rsidRPr="00F50F35">
        <w:rPr>
          <w:rFonts w:ascii="Arial" w:eastAsia="Times New Roman" w:hAnsi="Arial" w:cs="Arial"/>
          <w:b/>
          <w:bCs/>
          <w:lang w:eastAsia="de-DE"/>
        </w:rPr>
        <w:t>OTWorld</w:t>
      </w:r>
    </w:p>
    <w:p w14:paraId="3517561E" w14:textId="77777777" w:rsidR="0022761E" w:rsidRPr="00F50F35" w:rsidRDefault="0022761E" w:rsidP="0022761E">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5B4F9D08" w14:textId="77777777" w:rsidR="0022761E" w:rsidRPr="00F50F35" w:rsidRDefault="0022761E" w:rsidP="0022761E">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18481779" w14:textId="77777777" w:rsidR="0022761E" w:rsidRPr="00F50F35" w:rsidRDefault="0022761E" w:rsidP="0022761E">
      <w:pPr>
        <w:spacing w:after="0" w:line="240" w:lineRule="auto"/>
        <w:rPr>
          <w:rFonts w:ascii="Arial" w:eastAsia="Calibri" w:hAnsi="Arial" w:cs="Arial"/>
          <w:lang w:eastAsia="en-US"/>
        </w:rPr>
      </w:pPr>
    </w:p>
    <w:p w14:paraId="20B92F16" w14:textId="6C81E971" w:rsidR="0022761E" w:rsidRPr="00F50F35" w:rsidRDefault="0022761E" w:rsidP="0022761E">
      <w:pPr>
        <w:spacing w:after="0" w:line="280" w:lineRule="atLeast"/>
        <w:rPr>
          <w:rFonts w:ascii="Arial" w:eastAsia="Calibri" w:hAnsi="Arial" w:cs="Arial"/>
          <w:lang w:eastAsia="en-US"/>
        </w:rPr>
      </w:pPr>
      <w:r w:rsidRPr="001533AD">
        <w:rPr>
          <w:rFonts w:ascii="Arial" w:eastAsia="Calibri" w:hAnsi="Arial" w:cs="Arial"/>
          <w:lang w:eastAsia="en-US"/>
        </w:rPr>
        <w:t xml:space="preserve">Leipzig, </w:t>
      </w:r>
      <w:r w:rsidR="00622365" w:rsidRPr="001533AD">
        <w:rPr>
          <w:rFonts w:ascii="Arial" w:eastAsia="Calibri" w:hAnsi="Arial" w:cs="Arial"/>
          <w:lang w:eastAsia="en-US"/>
        </w:rPr>
        <w:t>1</w:t>
      </w:r>
      <w:r w:rsidR="009920B3" w:rsidRPr="001533AD">
        <w:rPr>
          <w:rFonts w:ascii="Arial" w:eastAsia="Calibri" w:hAnsi="Arial" w:cs="Arial"/>
          <w:lang w:eastAsia="en-US"/>
        </w:rPr>
        <w:t>8</w:t>
      </w:r>
      <w:r w:rsidR="00F34585" w:rsidRPr="001533AD">
        <w:rPr>
          <w:rFonts w:ascii="Arial" w:eastAsia="Calibri" w:hAnsi="Arial" w:cs="Arial"/>
          <w:lang w:eastAsia="en-US"/>
        </w:rPr>
        <w:t>. Januar</w:t>
      </w:r>
      <w:r w:rsidR="009D1D6C" w:rsidRPr="001533AD">
        <w:rPr>
          <w:rFonts w:ascii="Arial" w:eastAsia="Times New Roman" w:hAnsi="Arial" w:cs="Arial"/>
          <w:lang w:eastAsia="de-DE"/>
        </w:rPr>
        <w:t xml:space="preserve"> </w:t>
      </w:r>
      <w:r w:rsidRPr="001533AD">
        <w:rPr>
          <w:rFonts w:ascii="Arial" w:eastAsia="Calibri" w:hAnsi="Arial" w:cs="Arial"/>
          <w:lang w:eastAsia="en-US"/>
        </w:rPr>
        <w:t>202</w:t>
      </w:r>
      <w:r w:rsidR="00F34585" w:rsidRPr="001533AD">
        <w:rPr>
          <w:rFonts w:ascii="Arial" w:eastAsia="Calibri" w:hAnsi="Arial" w:cs="Arial"/>
          <w:lang w:eastAsia="en-US"/>
        </w:rPr>
        <w:t>4</w:t>
      </w:r>
    </w:p>
    <w:p w14:paraId="7B502652" w14:textId="77777777" w:rsidR="0022761E" w:rsidRPr="00F50F35" w:rsidRDefault="0022761E" w:rsidP="0022761E">
      <w:pPr>
        <w:spacing w:after="0" w:line="240" w:lineRule="auto"/>
        <w:rPr>
          <w:rFonts w:ascii="Arial" w:eastAsia="Calibri" w:hAnsi="Arial" w:cs="Arial"/>
          <w:b/>
          <w:lang w:eastAsia="en-US"/>
        </w:rPr>
      </w:pPr>
    </w:p>
    <w:p w14:paraId="5222F2B9" w14:textId="7CEF4CC8" w:rsidR="00362DB4" w:rsidRDefault="00362DB4" w:rsidP="00362DB4">
      <w:pPr>
        <w:jc w:val="both"/>
        <w:rPr>
          <w:rFonts w:ascii="Arial" w:hAnsi="Arial" w:cs="Arial"/>
          <w:b/>
          <w:sz w:val="28"/>
          <w:szCs w:val="28"/>
        </w:rPr>
      </w:pPr>
      <w:bookmarkStart w:id="1" w:name="_Hlk136852357"/>
      <w:bookmarkEnd w:id="0"/>
      <w:r w:rsidRPr="009E507F">
        <w:rPr>
          <w:rFonts w:ascii="Arial" w:hAnsi="Arial" w:cs="Arial"/>
          <w:b/>
          <w:sz w:val="28"/>
          <w:szCs w:val="28"/>
        </w:rPr>
        <w:t>OTWorld 2024</w:t>
      </w:r>
      <w:r w:rsidR="001F6546">
        <w:rPr>
          <w:rFonts w:ascii="Arial" w:hAnsi="Arial" w:cs="Arial"/>
          <w:b/>
          <w:sz w:val="28"/>
          <w:szCs w:val="28"/>
        </w:rPr>
        <w:t>: Kongressprogramm</w:t>
      </w:r>
      <w:r w:rsidRPr="009E507F">
        <w:rPr>
          <w:rFonts w:ascii="Arial" w:hAnsi="Arial" w:cs="Arial"/>
          <w:b/>
          <w:sz w:val="28"/>
          <w:szCs w:val="28"/>
        </w:rPr>
        <w:t xml:space="preserve"> </w:t>
      </w:r>
      <w:r w:rsidR="001F6546">
        <w:rPr>
          <w:rFonts w:ascii="Arial" w:hAnsi="Arial" w:cs="Arial"/>
          <w:b/>
          <w:sz w:val="28"/>
          <w:szCs w:val="28"/>
        </w:rPr>
        <w:t xml:space="preserve">für alle Berufsgruppen der Hilfsmittelversorgung online </w:t>
      </w:r>
      <w:r w:rsidR="00A1117E">
        <w:rPr>
          <w:rFonts w:ascii="Arial" w:hAnsi="Arial" w:cs="Arial"/>
          <w:b/>
          <w:sz w:val="28"/>
          <w:szCs w:val="28"/>
        </w:rPr>
        <w:t>/ Ticket-Shop geöffnet</w:t>
      </w:r>
    </w:p>
    <w:p w14:paraId="21C68896" w14:textId="4DD52887" w:rsidR="00362DB4" w:rsidRDefault="00362DB4" w:rsidP="00362DB4">
      <w:pPr>
        <w:jc w:val="both"/>
        <w:rPr>
          <w:rFonts w:ascii="Arial" w:hAnsi="Arial" w:cs="Arial"/>
          <w:b/>
        </w:rPr>
      </w:pPr>
      <w:r>
        <w:rPr>
          <w:rFonts w:ascii="Arial" w:hAnsi="Arial" w:cs="Arial"/>
          <w:b/>
        </w:rPr>
        <w:t>Praxisnah, international und fachübergreifend: Vom 14. bis 17. Mai werden auf dem Weltkongress der OTWorld die Weichen für den</w:t>
      </w:r>
      <w:r w:rsidR="00A1117E">
        <w:rPr>
          <w:rFonts w:ascii="Arial" w:hAnsi="Arial" w:cs="Arial"/>
          <w:b/>
        </w:rPr>
        <w:t xml:space="preserve"> weltweiten</w:t>
      </w:r>
      <w:r>
        <w:rPr>
          <w:rFonts w:ascii="Arial" w:hAnsi="Arial" w:cs="Arial"/>
          <w:b/>
        </w:rPr>
        <w:t xml:space="preserve"> Wissenstransfer in der Technischen Orthopädie gelegt. </w:t>
      </w:r>
      <w:r w:rsidRPr="005E6803">
        <w:rPr>
          <w:rFonts w:ascii="Arial" w:hAnsi="Arial" w:cs="Arial"/>
          <w:b/>
        </w:rPr>
        <w:t xml:space="preserve">Das vielfältige Kongressprogramm bietet eine breite Palette an Fortbildungsmöglichkeiten für alle Berufsgruppen, die an der Schnittstelle </w:t>
      </w:r>
      <w:proofErr w:type="gramStart"/>
      <w:r w:rsidRPr="005E6803">
        <w:rPr>
          <w:rFonts w:ascii="Arial" w:hAnsi="Arial" w:cs="Arial"/>
          <w:b/>
        </w:rPr>
        <w:t>zwischen Mensch</w:t>
      </w:r>
      <w:proofErr w:type="gramEnd"/>
      <w:r w:rsidRPr="005E6803">
        <w:rPr>
          <w:rFonts w:ascii="Arial" w:hAnsi="Arial" w:cs="Arial"/>
          <w:b/>
        </w:rPr>
        <w:t xml:space="preserve"> und Technik </w:t>
      </w:r>
      <w:r>
        <w:rPr>
          <w:rFonts w:ascii="Arial" w:hAnsi="Arial" w:cs="Arial"/>
          <w:b/>
        </w:rPr>
        <w:t>versorgen</w:t>
      </w:r>
      <w:r w:rsidRPr="005E6803">
        <w:rPr>
          <w:rFonts w:ascii="Arial" w:hAnsi="Arial" w:cs="Arial"/>
          <w:b/>
        </w:rPr>
        <w:t>. Neu im Programm ist ein spezieller Fortbildungs</w:t>
      </w:r>
      <w:r>
        <w:rPr>
          <w:rFonts w:ascii="Arial" w:hAnsi="Arial" w:cs="Arial"/>
          <w:b/>
        </w:rPr>
        <w:t>strang</w:t>
      </w:r>
      <w:r w:rsidRPr="005E6803">
        <w:rPr>
          <w:rFonts w:ascii="Arial" w:hAnsi="Arial" w:cs="Arial"/>
          <w:b/>
        </w:rPr>
        <w:t xml:space="preserve"> für Mitarbeiter im Sanitätshaus sowie die Zusammenführung der Workshop-Angebote unter dem Dach des Weltkongresses.</w:t>
      </w:r>
      <w:r>
        <w:rPr>
          <w:rFonts w:ascii="Arial" w:hAnsi="Arial" w:cs="Arial"/>
          <w:b/>
        </w:rPr>
        <w:t xml:space="preserve"> </w:t>
      </w:r>
    </w:p>
    <w:p w14:paraId="7D89740A" w14:textId="466C38BE" w:rsidR="004E2582" w:rsidRDefault="00F3696B" w:rsidP="00362DB4">
      <w:pPr>
        <w:jc w:val="both"/>
        <w:rPr>
          <w:rFonts w:ascii="Arial" w:eastAsia="Calibri" w:hAnsi="Arial" w:cs="Arial"/>
          <w:lang w:eastAsia="en-US"/>
        </w:rPr>
      </w:pPr>
      <w:r>
        <w:rPr>
          <w:rFonts w:ascii="Arial" w:hAnsi="Arial" w:cs="Arial"/>
        </w:rPr>
        <w:t xml:space="preserve">Hunderte Millionen Menschen sind weltweit auf die Versorgung mit orthopädietechnischen Hilfsmitteln angewiesen. </w:t>
      </w:r>
      <w:r w:rsidR="006320BB">
        <w:rPr>
          <w:rFonts w:ascii="Arial" w:hAnsi="Arial" w:cs="Arial"/>
        </w:rPr>
        <w:t xml:space="preserve">Allein in Deutschland finden jährlich rund 25 Millionen </w:t>
      </w:r>
      <w:r>
        <w:rPr>
          <w:rFonts w:ascii="Arial" w:hAnsi="Arial" w:cs="Arial"/>
        </w:rPr>
        <w:t xml:space="preserve">Hilfsmittelversorgungen </w:t>
      </w:r>
      <w:r w:rsidR="006320BB">
        <w:rPr>
          <w:rFonts w:ascii="Arial" w:hAnsi="Arial" w:cs="Arial"/>
        </w:rPr>
        <w:t xml:space="preserve">statt. </w:t>
      </w:r>
      <w:r>
        <w:rPr>
          <w:rFonts w:ascii="Arial" w:hAnsi="Arial" w:cs="Arial"/>
        </w:rPr>
        <w:t>„</w:t>
      </w:r>
      <w:r w:rsidR="006320BB">
        <w:rPr>
          <w:rFonts w:ascii="Arial" w:hAnsi="Arial" w:cs="Arial"/>
        </w:rPr>
        <w:t xml:space="preserve">Die Ursachen sind vielfältig: Erkrankungen, Unfälle oder </w:t>
      </w:r>
      <w:r>
        <w:rPr>
          <w:rFonts w:ascii="Arial" w:hAnsi="Arial" w:cs="Arial"/>
        </w:rPr>
        <w:t>Kriegsverletzungen, aber auch Sportprävention und -verletzungen erfordern eine interdisziplinäre Versorgung der Menschen in einem Team aus Ärzten, Orthopädie-(Schuh)</w:t>
      </w:r>
      <w:r w:rsidR="0081784C">
        <w:rPr>
          <w:rFonts w:ascii="Arial" w:hAnsi="Arial" w:cs="Arial"/>
        </w:rPr>
        <w:t>-</w:t>
      </w:r>
      <w:r>
        <w:rPr>
          <w:rFonts w:ascii="Arial" w:hAnsi="Arial" w:cs="Arial"/>
        </w:rPr>
        <w:t xml:space="preserve">Technikern und Physiotherapeuten“, erklärt Kongresspräsident Prof. </w:t>
      </w:r>
      <w:r>
        <w:rPr>
          <w:rFonts w:ascii="Arial" w:eastAsia="Calibri" w:hAnsi="Arial" w:cs="Arial"/>
          <w:lang w:eastAsia="en-US"/>
        </w:rPr>
        <w:t xml:space="preserve">Dr. Thomas Wirth, Ärztlicher Direktor der Orthopädischen Klinik, Olgahospital, Klinikum Stuttgart. „Der Austausch von Wissen und Erfahrung </w:t>
      </w:r>
      <w:r w:rsidR="00A06B38">
        <w:rPr>
          <w:rFonts w:ascii="Arial" w:eastAsia="Calibri" w:hAnsi="Arial" w:cs="Arial"/>
          <w:lang w:eastAsia="en-US"/>
        </w:rPr>
        <w:t xml:space="preserve">innerhalb der Berufsgruppen und der Berufsgruppen untereinander ist zwingend erforderlich, um die Patienten nach bestem Wissen zu versorgen.“ </w:t>
      </w:r>
    </w:p>
    <w:p w14:paraId="17335DD1" w14:textId="795834BD" w:rsidR="00A06B38" w:rsidRDefault="00F3696B" w:rsidP="00362DB4">
      <w:pPr>
        <w:jc w:val="both"/>
        <w:rPr>
          <w:rFonts w:ascii="Arial" w:hAnsi="Arial" w:cs="Arial"/>
        </w:rPr>
      </w:pPr>
      <w:r>
        <w:rPr>
          <w:rFonts w:ascii="Arial" w:hAnsi="Arial" w:cs="Arial"/>
        </w:rPr>
        <w:t>Entsprechend interdisziplinär ist der Weltkongress mit den Kongresspräsidenten</w:t>
      </w:r>
      <w:r w:rsidR="006320BB">
        <w:rPr>
          <w:rFonts w:ascii="Arial" w:hAnsi="Arial" w:cs="Arial"/>
        </w:rPr>
        <w:t xml:space="preserve"> </w:t>
      </w:r>
      <w:r w:rsidR="00362DB4" w:rsidRPr="009F0014">
        <w:rPr>
          <w:rFonts w:ascii="Arial" w:hAnsi="Arial" w:cs="Arial"/>
        </w:rPr>
        <w:t xml:space="preserve">Prof. Dr. med. Thomas Wirth und Dipl.-Ing. (FH) </w:t>
      </w:r>
      <w:r>
        <w:rPr>
          <w:rFonts w:ascii="Arial" w:hAnsi="Arial" w:cs="Arial"/>
        </w:rPr>
        <w:t xml:space="preserve">sowie Orthopädietechniker-Meister </w:t>
      </w:r>
      <w:r w:rsidR="00362DB4" w:rsidRPr="009F0014">
        <w:rPr>
          <w:rFonts w:ascii="Arial" w:hAnsi="Arial" w:cs="Arial"/>
        </w:rPr>
        <w:t>Ingo Pfefferkorn</w:t>
      </w:r>
      <w:r w:rsidR="00362DB4">
        <w:rPr>
          <w:rFonts w:ascii="Arial" w:hAnsi="Arial" w:cs="Arial"/>
        </w:rPr>
        <w:t xml:space="preserve">, </w:t>
      </w:r>
      <w:r>
        <w:rPr>
          <w:rFonts w:ascii="Arial" w:hAnsi="Arial" w:cs="Arial"/>
        </w:rPr>
        <w:t xml:space="preserve">aufgestellt. </w:t>
      </w:r>
      <w:r w:rsidR="001F6546">
        <w:rPr>
          <w:rFonts w:ascii="Arial" w:hAnsi="Arial" w:cs="Arial"/>
        </w:rPr>
        <w:t>„</w:t>
      </w:r>
      <w:r w:rsidR="001F6546" w:rsidRPr="001F6546">
        <w:rPr>
          <w:rFonts w:ascii="Arial" w:hAnsi="Arial" w:cs="Arial"/>
        </w:rPr>
        <w:t>Für jede Berufsgruppe, die an der Versorgung beteiligt ist – sei es der Orthopädie</w:t>
      </w:r>
      <w:r w:rsidR="001F6546">
        <w:rPr>
          <w:rFonts w:ascii="Arial" w:hAnsi="Arial" w:cs="Arial"/>
        </w:rPr>
        <w:t>-</w:t>
      </w:r>
      <w:r w:rsidR="001F6546" w:rsidRPr="001F6546">
        <w:rPr>
          <w:rFonts w:ascii="Arial" w:hAnsi="Arial" w:cs="Arial"/>
        </w:rPr>
        <w:t>(</w:t>
      </w:r>
      <w:proofErr w:type="gramStart"/>
      <w:r w:rsidR="001F6546">
        <w:rPr>
          <w:rFonts w:ascii="Arial" w:hAnsi="Arial" w:cs="Arial"/>
        </w:rPr>
        <w:t>S</w:t>
      </w:r>
      <w:r w:rsidR="001F6546" w:rsidRPr="001F6546">
        <w:rPr>
          <w:rFonts w:ascii="Arial" w:hAnsi="Arial" w:cs="Arial"/>
        </w:rPr>
        <w:t>chuh)-</w:t>
      </w:r>
      <w:proofErr w:type="gramEnd"/>
      <w:r w:rsidR="001F6546" w:rsidRPr="001F6546">
        <w:rPr>
          <w:rFonts w:ascii="Arial" w:hAnsi="Arial" w:cs="Arial"/>
        </w:rPr>
        <w:t>Techniker, der Physiotherapeut, der Arzt oder der Mitarbeiter im Sanitätsfachhandel – hält das Kongressprogramm der OTWorld 2024 maßgeschneiderte Fortbildungsangebote bereit</w:t>
      </w:r>
      <w:r w:rsidR="001F6546">
        <w:rPr>
          <w:rFonts w:ascii="Arial" w:hAnsi="Arial" w:cs="Arial"/>
        </w:rPr>
        <w:t>“, erläutert Dipl.-Ing. (FH) Ingo Pfefferkorn.</w:t>
      </w:r>
      <w:r w:rsidR="00A1117E">
        <w:rPr>
          <w:rFonts w:ascii="Arial" w:hAnsi="Arial" w:cs="Arial"/>
        </w:rPr>
        <w:t xml:space="preserve"> „Neu im Programm des Weltkongresses sind vielfältige Workshops mit hohem Praxisbezug für den beruflichen Alltag</w:t>
      </w:r>
      <w:r w:rsidR="00AD6B18">
        <w:rPr>
          <w:rFonts w:ascii="Arial" w:hAnsi="Arial" w:cs="Arial"/>
        </w:rPr>
        <w:t>, in denen auch direkt Hand angelegt werden kann</w:t>
      </w:r>
      <w:r w:rsidR="00A1117E">
        <w:rPr>
          <w:rFonts w:ascii="Arial" w:hAnsi="Arial" w:cs="Arial"/>
        </w:rPr>
        <w:t>. Jede und jeder kann sich hier ganz neue Erkenntnisse für seine Patienten zuhause mitnehmen.“</w:t>
      </w:r>
    </w:p>
    <w:p w14:paraId="1B0E5258" w14:textId="0D076591" w:rsidR="00DF6337" w:rsidRPr="00DF6337" w:rsidRDefault="00F3696B" w:rsidP="006021D2">
      <w:pPr>
        <w:jc w:val="both"/>
        <w:rPr>
          <w:rFonts w:ascii="Arial" w:hAnsi="Arial" w:cs="Arial"/>
        </w:rPr>
      </w:pPr>
      <w:r>
        <w:rPr>
          <w:rFonts w:ascii="Arial" w:hAnsi="Arial" w:cs="Arial"/>
        </w:rPr>
        <w:t xml:space="preserve">Angeführt von dieser Doppelspitze </w:t>
      </w:r>
      <w:r w:rsidR="00362DB4">
        <w:rPr>
          <w:rFonts w:ascii="Arial" w:hAnsi="Arial" w:cs="Arial"/>
        </w:rPr>
        <w:t xml:space="preserve">entstand </w:t>
      </w:r>
      <w:r w:rsidR="00405260">
        <w:rPr>
          <w:rFonts w:ascii="Arial" w:hAnsi="Arial" w:cs="Arial"/>
        </w:rPr>
        <w:t xml:space="preserve">in Kooperation </w:t>
      </w:r>
      <w:r w:rsidR="00362DB4">
        <w:rPr>
          <w:rFonts w:ascii="Arial" w:hAnsi="Arial" w:cs="Arial"/>
        </w:rPr>
        <w:t xml:space="preserve">mit </w:t>
      </w:r>
      <w:r w:rsidR="00362DB4" w:rsidRPr="00BE42C5">
        <w:rPr>
          <w:rFonts w:ascii="Arial" w:hAnsi="Arial" w:cs="Arial"/>
        </w:rPr>
        <w:t>den Mitgliedern des Programm- und Workshop</w:t>
      </w:r>
      <w:r w:rsidR="00362DB4">
        <w:rPr>
          <w:rFonts w:ascii="Arial" w:hAnsi="Arial" w:cs="Arial"/>
        </w:rPr>
        <w:t>-</w:t>
      </w:r>
      <w:r w:rsidR="00362DB4" w:rsidRPr="00BE42C5">
        <w:rPr>
          <w:rFonts w:ascii="Arial" w:hAnsi="Arial" w:cs="Arial"/>
        </w:rPr>
        <w:t>Komitees</w:t>
      </w:r>
      <w:r w:rsidR="00362DB4">
        <w:rPr>
          <w:rFonts w:ascii="Arial" w:hAnsi="Arial" w:cs="Arial"/>
        </w:rPr>
        <w:t xml:space="preserve"> in den vergangenen Monaten</w:t>
      </w:r>
      <w:r w:rsidR="00362DB4" w:rsidRPr="00BE42C5">
        <w:rPr>
          <w:rFonts w:ascii="Arial" w:hAnsi="Arial" w:cs="Arial"/>
        </w:rPr>
        <w:t xml:space="preserve"> </w:t>
      </w:r>
      <w:r w:rsidR="00362DB4">
        <w:rPr>
          <w:rFonts w:ascii="Arial" w:hAnsi="Arial" w:cs="Arial"/>
        </w:rPr>
        <w:t>ein umfangreiches Kongressprogramm</w:t>
      </w:r>
      <w:r w:rsidR="00405260">
        <w:rPr>
          <w:rFonts w:ascii="Arial" w:hAnsi="Arial" w:cs="Arial"/>
        </w:rPr>
        <w:t xml:space="preserve"> zur OTWorld 2024</w:t>
      </w:r>
      <w:r w:rsidR="00362DB4">
        <w:rPr>
          <w:rFonts w:ascii="Arial" w:hAnsi="Arial" w:cs="Arial"/>
        </w:rPr>
        <w:t xml:space="preserve">. </w:t>
      </w:r>
      <w:r w:rsidR="00405260">
        <w:rPr>
          <w:rFonts w:ascii="Arial" w:hAnsi="Arial" w:cs="Arial"/>
        </w:rPr>
        <w:t>Mehr als 30 Fachgesellschaften</w:t>
      </w:r>
      <w:r w:rsidR="00362DB4">
        <w:rPr>
          <w:rFonts w:ascii="Arial" w:hAnsi="Arial" w:cs="Arial"/>
        </w:rPr>
        <w:t xml:space="preserve"> </w:t>
      </w:r>
      <w:r w:rsidR="004E2582">
        <w:rPr>
          <w:rFonts w:ascii="Arial" w:hAnsi="Arial" w:cs="Arial"/>
        </w:rPr>
        <w:t>sowie der Spitzenver</w:t>
      </w:r>
      <w:r w:rsidR="00DD67DA">
        <w:rPr>
          <w:rFonts w:ascii="Arial" w:hAnsi="Arial" w:cs="Arial"/>
        </w:rPr>
        <w:t>band</w:t>
      </w:r>
      <w:r w:rsidR="004E2582">
        <w:rPr>
          <w:rFonts w:ascii="Arial" w:hAnsi="Arial" w:cs="Arial"/>
        </w:rPr>
        <w:t xml:space="preserve"> des Handwerks </w:t>
      </w:r>
      <w:r w:rsidR="00DD67DA">
        <w:rPr>
          <w:rFonts w:ascii="Arial" w:hAnsi="Arial" w:cs="Arial"/>
        </w:rPr>
        <w:t xml:space="preserve">für Orthopädie-Technik (BIV-OT) </w:t>
      </w:r>
      <w:r w:rsidR="00405260">
        <w:rPr>
          <w:rFonts w:ascii="Arial" w:hAnsi="Arial" w:cs="Arial"/>
        </w:rPr>
        <w:t xml:space="preserve">unterstützen </w:t>
      </w:r>
      <w:r w:rsidR="00362DB4">
        <w:rPr>
          <w:rFonts w:ascii="Arial" w:hAnsi="Arial" w:cs="Arial"/>
        </w:rPr>
        <w:t>mit ihrer Expertise den Kongress.</w:t>
      </w:r>
      <w:r w:rsidR="004E2582">
        <w:rPr>
          <w:rFonts w:ascii="Arial" w:hAnsi="Arial" w:cs="Arial"/>
        </w:rPr>
        <w:t xml:space="preserve"> </w:t>
      </w:r>
      <w:r w:rsidR="004E2582" w:rsidRPr="00AB667C">
        <w:rPr>
          <w:rFonts w:ascii="Arial" w:hAnsi="Arial" w:cs="Arial"/>
        </w:rPr>
        <w:t xml:space="preserve">Von Prothetik, Orthetik sowie Orthopädie-Schuhtechnik über Sportorthopädie/Parasport bis zu </w:t>
      </w:r>
      <w:r w:rsidR="004E2582" w:rsidRPr="00AB667C">
        <w:rPr>
          <w:rFonts w:ascii="Arial" w:hAnsi="Arial" w:cs="Arial"/>
        </w:rPr>
        <w:lastRenderedPageBreak/>
        <w:t>altersgerechten Assistenzsystemen und Digitalisierung und Lymphologie –</w:t>
      </w:r>
      <w:r w:rsidR="00362DB4" w:rsidRPr="00AB667C">
        <w:rPr>
          <w:rFonts w:ascii="Arial" w:hAnsi="Arial" w:cs="Arial"/>
        </w:rPr>
        <w:t xml:space="preserve"> a</w:t>
      </w:r>
      <w:r w:rsidR="00362DB4">
        <w:rPr>
          <w:rFonts w:ascii="Arial" w:hAnsi="Arial" w:cs="Arial"/>
        </w:rPr>
        <w:t xml:space="preserve">lle zentralen Themen der Hilfsmittelversorgung werden in </w:t>
      </w:r>
      <w:r w:rsidR="004E2582">
        <w:rPr>
          <w:rFonts w:ascii="Arial" w:hAnsi="Arial" w:cs="Arial"/>
        </w:rPr>
        <w:t xml:space="preserve">vier verschiedenen </w:t>
      </w:r>
      <w:r w:rsidR="00362DB4">
        <w:rPr>
          <w:rFonts w:ascii="Arial" w:hAnsi="Arial" w:cs="Arial"/>
        </w:rPr>
        <w:t>Formaten im Weltkongress beleuchtet</w:t>
      </w:r>
      <w:r w:rsidR="00AB667C">
        <w:rPr>
          <w:rFonts w:ascii="Arial" w:hAnsi="Arial" w:cs="Arial"/>
        </w:rPr>
        <w:t>.</w:t>
      </w:r>
      <w:r>
        <w:rPr>
          <w:rFonts w:ascii="Arial" w:hAnsi="Arial" w:cs="Arial"/>
        </w:rPr>
        <w:t xml:space="preserve"> </w:t>
      </w:r>
      <w:r w:rsidR="00362DB4">
        <w:rPr>
          <w:rFonts w:ascii="Arial" w:hAnsi="Arial" w:cs="Arial"/>
        </w:rPr>
        <w:t>Mehr als 300 Referenten aus der ganzen Welt geben Impulse für fortschrittliche Versorgungslösungen</w:t>
      </w:r>
      <w:r w:rsidR="00A06B38">
        <w:rPr>
          <w:rFonts w:ascii="Arial" w:hAnsi="Arial" w:cs="Arial"/>
        </w:rPr>
        <w:t xml:space="preserve"> und laden zum Erfahrungs- und Wissensaustausch ein.</w:t>
      </w:r>
    </w:p>
    <w:p w14:paraId="55F9B2CC" w14:textId="2DCF240F" w:rsidR="00DF6337" w:rsidRDefault="00DF6337" w:rsidP="00E825DD">
      <w:pPr>
        <w:jc w:val="both"/>
        <w:rPr>
          <w:rFonts w:ascii="Arial" w:hAnsi="Arial" w:cs="Arial"/>
        </w:rPr>
      </w:pPr>
      <w:r>
        <w:rPr>
          <w:rFonts w:ascii="Arial" w:hAnsi="Arial" w:cs="Arial"/>
        </w:rPr>
        <w:t xml:space="preserve">Das vollständige Kongressprogramm ist online auf der Webseite der </w:t>
      </w:r>
      <w:hyperlink r:id="rId7" w:history="1">
        <w:proofErr w:type="spellStart"/>
        <w:r w:rsidRPr="00572E31">
          <w:rPr>
            <w:rStyle w:val="Hyperlink"/>
            <w:rFonts w:ascii="Arial" w:hAnsi="Arial" w:cs="Arial"/>
          </w:rPr>
          <w:t>OTWorld</w:t>
        </w:r>
        <w:proofErr w:type="spellEnd"/>
      </w:hyperlink>
      <w:bookmarkStart w:id="2" w:name="_GoBack"/>
      <w:bookmarkEnd w:id="2"/>
      <w:r>
        <w:rPr>
          <w:rFonts w:ascii="Arial" w:hAnsi="Arial" w:cs="Arial"/>
        </w:rPr>
        <w:t xml:space="preserve"> verfügbar. </w:t>
      </w:r>
    </w:p>
    <w:p w14:paraId="1331F9F8" w14:textId="6DE39879" w:rsidR="00E825DD" w:rsidRPr="00E825DD" w:rsidRDefault="00E825DD" w:rsidP="00E825DD">
      <w:pPr>
        <w:jc w:val="both"/>
        <w:rPr>
          <w:rFonts w:ascii="Arial" w:hAnsi="Arial" w:cs="Arial"/>
          <w:b/>
        </w:rPr>
      </w:pPr>
      <w:r w:rsidRPr="00E825DD">
        <w:rPr>
          <w:rFonts w:ascii="Arial" w:hAnsi="Arial" w:cs="Arial"/>
          <w:b/>
        </w:rPr>
        <w:t>Impulse für berufliche Fortbildung von Orthopädie</w:t>
      </w:r>
      <w:r w:rsidR="00AD0A20">
        <w:rPr>
          <w:rFonts w:ascii="Arial" w:hAnsi="Arial" w:cs="Arial"/>
          <w:b/>
        </w:rPr>
        <w:t>-T</w:t>
      </w:r>
      <w:r w:rsidRPr="00E825DD">
        <w:rPr>
          <w:rFonts w:ascii="Arial" w:hAnsi="Arial" w:cs="Arial"/>
          <w:b/>
        </w:rPr>
        <w:t>echnikern</w:t>
      </w:r>
    </w:p>
    <w:p w14:paraId="7F4F63CD" w14:textId="482FC8C9" w:rsidR="00E825DD" w:rsidRPr="00E825DD" w:rsidRDefault="00E825DD" w:rsidP="00E825DD">
      <w:pPr>
        <w:jc w:val="both"/>
        <w:rPr>
          <w:rFonts w:ascii="Arial" w:hAnsi="Arial" w:cs="Arial"/>
        </w:rPr>
      </w:pPr>
      <w:r w:rsidRPr="00E825DD">
        <w:rPr>
          <w:rFonts w:ascii="Arial" w:hAnsi="Arial" w:cs="Arial"/>
        </w:rPr>
        <w:t>Renommierte Experten aus mehr als 30 Ländern beleuchten mit ihrer internationalen Perspektive verschiedene Themen im Weltkongress. Orthopädie</w:t>
      </w:r>
      <w:r w:rsidR="006320BB">
        <w:rPr>
          <w:rFonts w:ascii="Arial" w:hAnsi="Arial" w:cs="Arial"/>
        </w:rPr>
        <w:t>-T</w:t>
      </w:r>
      <w:r w:rsidRPr="00E825DD">
        <w:rPr>
          <w:rFonts w:ascii="Arial" w:hAnsi="Arial" w:cs="Arial"/>
        </w:rPr>
        <w:t>echniker erhalten aus erster Hand Einblicke in internationale Versorgungsbeispiele sowie neueste wissenschaftliche Erkenntnisse.</w:t>
      </w:r>
    </w:p>
    <w:p w14:paraId="23B49EF8" w14:textId="77777777" w:rsidR="00E825DD" w:rsidRPr="00E825DD" w:rsidRDefault="00E825DD" w:rsidP="00E825DD">
      <w:pPr>
        <w:jc w:val="both"/>
        <w:rPr>
          <w:rFonts w:ascii="Arial" w:hAnsi="Arial" w:cs="Arial"/>
        </w:rPr>
      </w:pPr>
      <w:r w:rsidRPr="00E825DD">
        <w:rPr>
          <w:rFonts w:ascii="Arial" w:hAnsi="Arial" w:cs="Arial"/>
        </w:rPr>
        <w:t xml:space="preserve">US-amerikanische Referenten aus pädiatrischen Krankenhäusern und orthopädietechnischen Einrichtungen berichten beispielsweise über die Versorgung von Kindern und Jugendlichen mit </w:t>
      </w:r>
      <w:r w:rsidRPr="00694FDF">
        <w:rPr>
          <w:rFonts w:ascii="Arial" w:hAnsi="Arial" w:cs="Arial"/>
          <w:b/>
        </w:rPr>
        <w:t>Spina bifida</w:t>
      </w:r>
      <w:r w:rsidRPr="00E825DD">
        <w:rPr>
          <w:rFonts w:ascii="Arial" w:hAnsi="Arial" w:cs="Arial"/>
        </w:rPr>
        <w:t>. Dabei präsentieren sie innovative klinische Versorgungsansätze und beleuchten spezifische Patientenpathologien.</w:t>
      </w:r>
    </w:p>
    <w:p w14:paraId="63434E5B" w14:textId="15018797" w:rsidR="00E825DD" w:rsidRDefault="00E825DD" w:rsidP="00E825DD">
      <w:pPr>
        <w:jc w:val="both"/>
        <w:rPr>
          <w:rFonts w:ascii="Arial" w:hAnsi="Arial" w:cs="Arial"/>
        </w:rPr>
      </w:pPr>
      <w:r w:rsidRPr="00E825DD">
        <w:rPr>
          <w:rFonts w:ascii="Arial" w:hAnsi="Arial" w:cs="Arial"/>
        </w:rPr>
        <w:t xml:space="preserve">Einblicke in die Hilfsmittelversorgung im Krisengebiet geben ukrainische Referenten in Rahmen des Symposiums </w:t>
      </w:r>
      <w:r w:rsidRPr="00E825DD">
        <w:rPr>
          <w:b/>
        </w:rPr>
        <w:t>„</w:t>
      </w:r>
      <w:r w:rsidRPr="00E825DD">
        <w:rPr>
          <w:rFonts w:ascii="Arial" w:hAnsi="Arial" w:cs="Arial"/>
          <w:b/>
        </w:rPr>
        <w:t>Hilfsmittelversorgung im Krisengebiet – was sind die Herausforderungen?“</w:t>
      </w:r>
      <w:r w:rsidRPr="00E825DD">
        <w:rPr>
          <w:rFonts w:ascii="Arial" w:hAnsi="Arial" w:cs="Arial"/>
        </w:rPr>
        <w:t xml:space="preserve"> Die Hilfsmittelversorgung in Krisen- und Kriegsgebieten wie aktuell in der Ukraine stellt eine enorme Herausforderung dar, sowohl in Bezug auf die Ressourcenversorgung als auch auf die Ausbildung und Wissensvermittlung. Themen wie Prothesenanpassung und Lösungen in der Ukraine vom </w:t>
      </w:r>
      <w:proofErr w:type="spellStart"/>
      <w:r w:rsidRPr="00E825DD">
        <w:rPr>
          <w:rFonts w:ascii="Arial" w:hAnsi="Arial" w:cs="Arial"/>
        </w:rPr>
        <w:t>Superhumans</w:t>
      </w:r>
      <w:proofErr w:type="spellEnd"/>
      <w:r w:rsidRPr="00E825DD">
        <w:rPr>
          <w:rFonts w:ascii="Arial" w:hAnsi="Arial" w:cs="Arial"/>
        </w:rPr>
        <w:t xml:space="preserve"> Team, die Bereitstellung von Rehabilitationsdiensten in Kriegsgebieten und die Strategien des UNBROKEN-Teams zur Deckung des Bedarfs an physischer Rehabilitation und orthopädischen Hilfsmitteln in der Ukraine werden behandelt.</w:t>
      </w:r>
    </w:p>
    <w:p w14:paraId="76BB5A4F" w14:textId="7616ACFB" w:rsidR="0099754C" w:rsidRPr="00AB667C" w:rsidRDefault="0099754C" w:rsidP="00E825DD">
      <w:pPr>
        <w:jc w:val="both"/>
        <w:rPr>
          <w:rFonts w:ascii="Arial" w:hAnsi="Arial" w:cs="Arial"/>
          <w:b/>
        </w:rPr>
      </w:pPr>
      <w:r w:rsidRPr="0099754C">
        <w:rPr>
          <w:rFonts w:ascii="Arial" w:hAnsi="Arial" w:cs="Arial"/>
        </w:rPr>
        <w:t xml:space="preserve">Einblicke in die jüngsten Fortschritte der Amputationsmedizin gibt eine internationale Expertenrunde in dem Symposium </w:t>
      </w:r>
      <w:r w:rsidRPr="0099754C">
        <w:rPr>
          <w:rFonts w:ascii="Arial" w:hAnsi="Arial" w:cs="Arial"/>
          <w:b/>
        </w:rPr>
        <w:t xml:space="preserve">„Innovationen in der Amputationsmedizin </w:t>
      </w:r>
      <w:r w:rsidR="00AB667C">
        <w:rPr>
          <w:rFonts w:ascii="Arial" w:hAnsi="Arial" w:cs="Arial"/>
          <w:b/>
        </w:rPr>
        <w:t>–</w:t>
      </w:r>
      <w:r w:rsidRPr="0099754C">
        <w:rPr>
          <w:rFonts w:ascii="Arial" w:hAnsi="Arial" w:cs="Arial"/>
          <w:b/>
        </w:rPr>
        <w:t xml:space="preserve"> Chirurgie, Orthopädietechnik und Rehabilitation</w:t>
      </w:r>
      <w:r w:rsidRPr="0099754C">
        <w:rPr>
          <w:rFonts w:ascii="Arial" w:hAnsi="Arial" w:cs="Arial"/>
        </w:rPr>
        <w:t xml:space="preserve">“. Die innovativen Verfahren TMR, TSR und Osseointegration werden nicht nur aus chirurgischer, sondern auch aus orthopädietechnischer Perspektive beleuchtet. Darüber hinaus erhalten Teilnehmer Einblicke in die Möglichkeiten und Erfahrungen bei der Anwendung von </w:t>
      </w:r>
      <w:proofErr w:type="spellStart"/>
      <w:r w:rsidRPr="0099754C">
        <w:rPr>
          <w:rFonts w:ascii="Arial" w:hAnsi="Arial" w:cs="Arial"/>
        </w:rPr>
        <w:t>Augmented</w:t>
      </w:r>
      <w:proofErr w:type="spellEnd"/>
      <w:r w:rsidRPr="0099754C">
        <w:rPr>
          <w:rFonts w:ascii="Arial" w:hAnsi="Arial" w:cs="Arial"/>
        </w:rPr>
        <w:t>, Virtual und Mixed Reality in der Rehabilitation.</w:t>
      </w:r>
    </w:p>
    <w:p w14:paraId="24200B50" w14:textId="0CDD0325" w:rsidR="00E825DD" w:rsidRDefault="00E825DD" w:rsidP="00E825DD">
      <w:r w:rsidRPr="00951E63">
        <w:rPr>
          <w:rFonts w:ascii="Arial" w:hAnsi="Arial" w:cs="Arial"/>
          <w:b/>
        </w:rPr>
        <w:t>Spezialisierte Fortbildung für Orth</w:t>
      </w:r>
      <w:r w:rsidR="00261CEF">
        <w:rPr>
          <w:rFonts w:ascii="Arial" w:hAnsi="Arial" w:cs="Arial"/>
          <w:b/>
        </w:rPr>
        <w:t>o</w:t>
      </w:r>
      <w:r w:rsidRPr="00951E63">
        <w:rPr>
          <w:rFonts w:ascii="Arial" w:hAnsi="Arial" w:cs="Arial"/>
          <w:b/>
        </w:rPr>
        <w:t>pädie</w:t>
      </w:r>
      <w:r w:rsidR="006320BB">
        <w:rPr>
          <w:rFonts w:ascii="Arial" w:hAnsi="Arial" w:cs="Arial"/>
          <w:b/>
        </w:rPr>
        <w:t>-S</w:t>
      </w:r>
      <w:r w:rsidRPr="00951E63">
        <w:rPr>
          <w:rFonts w:ascii="Arial" w:hAnsi="Arial" w:cs="Arial"/>
          <w:b/>
        </w:rPr>
        <w:t>chuh</w:t>
      </w:r>
      <w:r w:rsidR="006320BB">
        <w:rPr>
          <w:rFonts w:ascii="Arial" w:hAnsi="Arial" w:cs="Arial"/>
          <w:b/>
        </w:rPr>
        <w:t>t</w:t>
      </w:r>
      <w:r w:rsidRPr="00951E63">
        <w:rPr>
          <w:rFonts w:ascii="Arial" w:hAnsi="Arial" w:cs="Arial"/>
          <w:b/>
        </w:rPr>
        <w:t>echniker</w:t>
      </w:r>
      <w:r w:rsidRPr="00255599">
        <w:t xml:space="preserve"> </w:t>
      </w:r>
    </w:p>
    <w:p w14:paraId="7C5EB621" w14:textId="45782516" w:rsidR="00E825DD" w:rsidRDefault="00E825DD" w:rsidP="00E825DD">
      <w:pPr>
        <w:jc w:val="both"/>
        <w:rPr>
          <w:rFonts w:ascii="Arial" w:hAnsi="Arial" w:cs="Arial"/>
        </w:rPr>
      </w:pPr>
      <w:r>
        <w:rPr>
          <w:rFonts w:ascii="Arial" w:hAnsi="Arial" w:cs="Arial"/>
        </w:rPr>
        <w:t>In mehreren Beiträgen erhalten Orthopädie</w:t>
      </w:r>
      <w:r w:rsidR="006320BB">
        <w:rPr>
          <w:rFonts w:ascii="Arial" w:hAnsi="Arial" w:cs="Arial"/>
        </w:rPr>
        <w:t>-S</w:t>
      </w:r>
      <w:r>
        <w:rPr>
          <w:rFonts w:ascii="Arial" w:hAnsi="Arial" w:cs="Arial"/>
        </w:rPr>
        <w:t xml:space="preserve">chuhtechniker auf sie zugeschnittene Fortbildungsangebote für ihren beruflichen Alltag. Diese sind teils in Zusammenarbeit mit der Gesellschaft für Fuß- und Sprunggelenkchirurgie e.V. (GFFC), </w:t>
      </w:r>
      <w:r w:rsidRPr="000178EE">
        <w:rPr>
          <w:rFonts w:ascii="Arial" w:hAnsi="Arial" w:cs="Arial"/>
        </w:rPr>
        <w:t>Deutsche</w:t>
      </w:r>
      <w:r>
        <w:rPr>
          <w:rFonts w:ascii="Arial" w:hAnsi="Arial" w:cs="Arial"/>
        </w:rPr>
        <w:t>n</w:t>
      </w:r>
      <w:r w:rsidRPr="000178EE">
        <w:rPr>
          <w:rFonts w:ascii="Arial" w:hAnsi="Arial" w:cs="Arial"/>
        </w:rPr>
        <w:t xml:space="preserve"> Assoziation für</w:t>
      </w:r>
      <w:r>
        <w:rPr>
          <w:rFonts w:ascii="Arial" w:hAnsi="Arial" w:cs="Arial"/>
        </w:rPr>
        <w:t xml:space="preserve"> </w:t>
      </w:r>
      <w:r w:rsidRPr="000178EE">
        <w:rPr>
          <w:rFonts w:ascii="Arial" w:hAnsi="Arial" w:cs="Arial"/>
        </w:rPr>
        <w:t>Fuß und Sprunggelenk e.V.</w:t>
      </w:r>
      <w:r>
        <w:rPr>
          <w:rFonts w:ascii="Arial" w:hAnsi="Arial" w:cs="Arial"/>
        </w:rPr>
        <w:t xml:space="preserve"> (D.A.F.), Studiengemeinschaft OST e.V. sowie der </w:t>
      </w:r>
      <w:proofErr w:type="spellStart"/>
      <w:r>
        <w:rPr>
          <w:rFonts w:ascii="Arial" w:hAnsi="Arial" w:cs="Arial"/>
        </w:rPr>
        <w:t>KomZet</w:t>
      </w:r>
      <w:proofErr w:type="spellEnd"/>
      <w:r>
        <w:rPr>
          <w:rFonts w:ascii="Arial" w:hAnsi="Arial" w:cs="Arial"/>
        </w:rPr>
        <w:t xml:space="preserve"> OST entstanden. </w:t>
      </w:r>
    </w:p>
    <w:p w14:paraId="587E076C" w14:textId="63EEB8E3" w:rsidR="00E825DD" w:rsidRDefault="00E825DD" w:rsidP="00E825DD">
      <w:pPr>
        <w:jc w:val="both"/>
        <w:rPr>
          <w:rFonts w:ascii="Arial" w:hAnsi="Arial" w:cs="Arial"/>
        </w:rPr>
      </w:pPr>
      <w:r>
        <w:rPr>
          <w:rFonts w:ascii="Arial" w:hAnsi="Arial" w:cs="Arial"/>
        </w:rPr>
        <w:lastRenderedPageBreak/>
        <w:t>In dem Symposium „</w:t>
      </w:r>
      <w:r w:rsidRPr="00F97045">
        <w:rPr>
          <w:rFonts w:ascii="Arial" w:hAnsi="Arial" w:cs="Arial"/>
          <w:b/>
        </w:rPr>
        <w:t>Orthopädische und schuhtechnische Versorgung schwerwiegender Fußdeformitäten bei Kindern und Jugendlichen</w:t>
      </w:r>
      <w:r>
        <w:rPr>
          <w:rFonts w:ascii="Arial" w:hAnsi="Arial" w:cs="Arial"/>
        </w:rPr>
        <w:t xml:space="preserve">“ geleitet von Dr. Hartmut Sinus, </w:t>
      </w:r>
      <w:r w:rsidR="00694FDF">
        <w:rPr>
          <w:rFonts w:ascii="Arial" w:hAnsi="Arial" w:cs="Arial"/>
        </w:rPr>
        <w:t>bekommen</w:t>
      </w:r>
      <w:r>
        <w:rPr>
          <w:rFonts w:ascii="Arial" w:hAnsi="Arial" w:cs="Arial"/>
        </w:rPr>
        <w:t xml:space="preserve"> Orthopädie</w:t>
      </w:r>
      <w:r w:rsidR="006320BB">
        <w:rPr>
          <w:rFonts w:ascii="Arial" w:hAnsi="Arial" w:cs="Arial"/>
        </w:rPr>
        <w:t>-S</w:t>
      </w:r>
      <w:r>
        <w:rPr>
          <w:rFonts w:ascii="Arial" w:hAnsi="Arial" w:cs="Arial"/>
        </w:rPr>
        <w:t>chuhtechniker wertvolle Impulse für die Versorgung betroffener Patienten. Der Fokus liegt neben der funktionellen Einschränkung und der Behinderung durch die Fußdeformität auch auf der Akzeptanz und der schnellen Anfertigung der benötigten Hilfsmittel.</w:t>
      </w:r>
    </w:p>
    <w:p w14:paraId="75EFA8C0" w14:textId="77777777" w:rsidR="00E825DD" w:rsidRDefault="00E825DD" w:rsidP="00FC3AEB">
      <w:pPr>
        <w:jc w:val="both"/>
        <w:rPr>
          <w:rFonts w:ascii="Arial" w:hAnsi="Arial" w:cs="Arial"/>
        </w:rPr>
      </w:pPr>
      <w:r>
        <w:rPr>
          <w:rFonts w:ascii="Arial" w:hAnsi="Arial" w:cs="Arial"/>
        </w:rPr>
        <w:t>Ein Update zu „</w:t>
      </w:r>
      <w:r w:rsidRPr="007C5754">
        <w:rPr>
          <w:rFonts w:ascii="Arial" w:hAnsi="Arial" w:cs="Arial"/>
          <w:b/>
        </w:rPr>
        <w:t>Digitalisierung und IT-Lösungen in der Analyse und Fertigung</w:t>
      </w:r>
      <w:r w:rsidRPr="007C5754">
        <w:rPr>
          <w:rFonts w:ascii="Arial" w:hAnsi="Arial" w:cs="Arial"/>
        </w:rPr>
        <w:t xml:space="preserve">" </w:t>
      </w:r>
      <w:r>
        <w:rPr>
          <w:rFonts w:ascii="Arial" w:hAnsi="Arial" w:cs="Arial"/>
        </w:rPr>
        <w:t>erhalten Teilnehmer im gleichnamigen Symposium. Hierbei liegt der Schwerpunkt darauf,</w:t>
      </w:r>
      <w:r w:rsidRPr="00F97045">
        <w:rPr>
          <w:rFonts w:ascii="Arial" w:hAnsi="Arial" w:cs="Arial"/>
        </w:rPr>
        <w:t xml:space="preserve"> </w:t>
      </w:r>
      <w:r>
        <w:rPr>
          <w:rFonts w:ascii="Arial" w:hAnsi="Arial" w:cs="Arial"/>
        </w:rPr>
        <w:t>wie die Digitalisierung dazu beitragen kann, den Fachkräftemangel in Gesundheitsberufen auszugleichen und komplexe Prozesse zu optimieren.</w:t>
      </w:r>
      <w:r w:rsidRPr="00F97045">
        <w:rPr>
          <w:rFonts w:ascii="Arial" w:hAnsi="Arial" w:cs="Arial"/>
        </w:rPr>
        <w:t xml:space="preserve"> Zudem werden zukünftige Anwendungsansätze für die Fertigung präsentiert, die Potenziale für die Branche aufzeigen. </w:t>
      </w:r>
    </w:p>
    <w:p w14:paraId="5311FB3F" w14:textId="77777777" w:rsidR="000C2264" w:rsidRPr="00321D22" w:rsidRDefault="000C2264" w:rsidP="000C2264">
      <w:pPr>
        <w:rPr>
          <w:rFonts w:ascii="Arial" w:hAnsi="Arial" w:cs="Arial"/>
          <w:b/>
        </w:rPr>
      </w:pPr>
      <w:r>
        <w:rPr>
          <w:rFonts w:ascii="Arial" w:hAnsi="Arial" w:cs="Arial"/>
          <w:b/>
        </w:rPr>
        <w:t>Praxisnahe</w:t>
      </w:r>
      <w:r w:rsidRPr="00321D22">
        <w:rPr>
          <w:rFonts w:ascii="Arial" w:hAnsi="Arial" w:cs="Arial"/>
          <w:b/>
        </w:rPr>
        <w:t xml:space="preserve"> Fortbildung für Sanitätshaus-Mitarbeiter </w:t>
      </w:r>
    </w:p>
    <w:p w14:paraId="73E07F91" w14:textId="36C0CD22" w:rsidR="000C2264" w:rsidRPr="00B15372" w:rsidRDefault="000C2264" w:rsidP="000C2264">
      <w:pPr>
        <w:jc w:val="both"/>
        <w:rPr>
          <w:rFonts w:ascii="Arial" w:hAnsi="Arial" w:cs="Arial"/>
        </w:rPr>
      </w:pPr>
      <w:r>
        <w:rPr>
          <w:rFonts w:ascii="Arial" w:hAnsi="Arial" w:cs="Arial"/>
        </w:rPr>
        <w:t>Im</w:t>
      </w:r>
      <w:r w:rsidRPr="00B15372">
        <w:rPr>
          <w:rFonts w:ascii="Arial" w:hAnsi="Arial" w:cs="Arial"/>
        </w:rPr>
        <w:t xml:space="preserve"> Weltkongress </w:t>
      </w:r>
      <w:r w:rsidRPr="002B0E28">
        <w:rPr>
          <w:rFonts w:ascii="Arial" w:hAnsi="Arial" w:cs="Arial"/>
        </w:rPr>
        <w:t xml:space="preserve">wird erstmals ein maßgeschneidertes Fortbildungsprogramm </w:t>
      </w:r>
      <w:r w:rsidRPr="00B15372">
        <w:rPr>
          <w:rFonts w:ascii="Arial" w:hAnsi="Arial" w:cs="Arial"/>
        </w:rPr>
        <w:t xml:space="preserve">für Mitarbeiter im Sanitätshaus </w:t>
      </w:r>
      <w:r w:rsidR="00247BC6">
        <w:rPr>
          <w:rFonts w:ascii="Arial" w:hAnsi="Arial" w:cs="Arial"/>
        </w:rPr>
        <w:t xml:space="preserve">unter der fachlichen Leitung des Bundesinnungsverbandes für Orthopädie-Technik </w:t>
      </w:r>
      <w:r w:rsidRPr="00B15372">
        <w:rPr>
          <w:rFonts w:ascii="Arial" w:hAnsi="Arial" w:cs="Arial"/>
        </w:rPr>
        <w:t xml:space="preserve">angeboten. Diese exklusive Reihe umfasst sieben verschiedene Workshops, die das breite Spektrum der Versorgungsmöglichkeiten im Sanitätshaus </w:t>
      </w:r>
      <w:r>
        <w:rPr>
          <w:rFonts w:ascii="Arial" w:hAnsi="Arial" w:cs="Arial"/>
        </w:rPr>
        <w:t>abbilden</w:t>
      </w:r>
      <w:r w:rsidRPr="00B15372">
        <w:rPr>
          <w:rFonts w:ascii="Arial" w:hAnsi="Arial" w:cs="Arial"/>
        </w:rPr>
        <w:t>.</w:t>
      </w:r>
    </w:p>
    <w:p w14:paraId="068ADC29" w14:textId="6CE9482C" w:rsidR="000C2264" w:rsidRDefault="000C2264" w:rsidP="000C2264">
      <w:pPr>
        <w:jc w:val="both"/>
        <w:rPr>
          <w:rFonts w:ascii="Arial" w:hAnsi="Arial" w:cs="Arial"/>
        </w:rPr>
      </w:pPr>
      <w:r w:rsidRPr="002B0E28">
        <w:rPr>
          <w:rFonts w:ascii="Arial" w:hAnsi="Arial" w:cs="Arial"/>
        </w:rPr>
        <w:t xml:space="preserve">Besonderes Augenmerk </w:t>
      </w:r>
      <w:r w:rsidRPr="00B15372">
        <w:rPr>
          <w:rFonts w:ascii="Arial" w:hAnsi="Arial" w:cs="Arial"/>
        </w:rPr>
        <w:t>liegt auf der lymphatischen Versorgung</w:t>
      </w:r>
      <w:r>
        <w:rPr>
          <w:rFonts w:ascii="Arial" w:hAnsi="Arial" w:cs="Arial"/>
        </w:rPr>
        <w:t>. I</w:t>
      </w:r>
      <w:r w:rsidRPr="00716377">
        <w:rPr>
          <w:rFonts w:ascii="Arial" w:hAnsi="Arial" w:cs="Arial"/>
        </w:rPr>
        <w:t xml:space="preserve">n Kooperation mit der Deutschen Gesellschaft für Phlebologie und </w:t>
      </w:r>
      <w:proofErr w:type="spellStart"/>
      <w:r w:rsidRPr="00716377">
        <w:rPr>
          <w:rFonts w:ascii="Arial" w:hAnsi="Arial" w:cs="Arial"/>
        </w:rPr>
        <w:t>Lymphol</w:t>
      </w:r>
      <w:r w:rsidR="009920B3">
        <w:rPr>
          <w:rFonts w:ascii="Arial" w:hAnsi="Arial" w:cs="Arial"/>
        </w:rPr>
        <w:t>o</w:t>
      </w:r>
      <w:r w:rsidRPr="00716377">
        <w:rPr>
          <w:rFonts w:ascii="Arial" w:hAnsi="Arial" w:cs="Arial"/>
        </w:rPr>
        <w:t>gie</w:t>
      </w:r>
      <w:proofErr w:type="spellEnd"/>
      <w:r w:rsidRPr="00716377">
        <w:rPr>
          <w:rFonts w:ascii="Arial" w:hAnsi="Arial" w:cs="Arial"/>
        </w:rPr>
        <w:t xml:space="preserve"> (DGPL)</w:t>
      </w:r>
      <w:r>
        <w:rPr>
          <w:rFonts w:ascii="Arial" w:hAnsi="Arial" w:cs="Arial"/>
        </w:rPr>
        <w:t xml:space="preserve"> werden täglich zwei Workshops angeboten, die </w:t>
      </w:r>
      <w:r w:rsidRPr="00B15372">
        <w:rPr>
          <w:rFonts w:ascii="Arial" w:hAnsi="Arial" w:cs="Arial"/>
        </w:rPr>
        <w:t xml:space="preserve">sich mit der leitliniengerechten Versorgung im Team mit Ärzten und Therapeuten </w:t>
      </w:r>
      <w:r>
        <w:rPr>
          <w:rFonts w:ascii="Arial" w:hAnsi="Arial" w:cs="Arial"/>
        </w:rPr>
        <w:t>beschäftigen</w:t>
      </w:r>
      <w:r w:rsidRPr="00B15372">
        <w:rPr>
          <w:rFonts w:ascii="Arial" w:hAnsi="Arial" w:cs="Arial"/>
        </w:rPr>
        <w:t xml:space="preserve">. Diese Versorgungen werden vor Ort an Patienten durchgeführt, wodurch direkte Vergleiche und </w:t>
      </w:r>
      <w:r>
        <w:rPr>
          <w:rFonts w:ascii="Arial" w:hAnsi="Arial" w:cs="Arial"/>
        </w:rPr>
        <w:t>praxisnahe</w:t>
      </w:r>
      <w:r w:rsidRPr="00B15372">
        <w:rPr>
          <w:rFonts w:ascii="Arial" w:hAnsi="Arial" w:cs="Arial"/>
        </w:rPr>
        <w:t xml:space="preserve"> Erfahrungen mit verschiedenen Versorgungsoptionen möglich sind.</w:t>
      </w:r>
      <w:r>
        <w:rPr>
          <w:rFonts w:ascii="Arial" w:hAnsi="Arial" w:cs="Arial"/>
        </w:rPr>
        <w:t xml:space="preserve"> In einem eigens für die Workshop-Serie konzipierten Raum, steht </w:t>
      </w:r>
      <w:r w:rsidRPr="00716377">
        <w:rPr>
          <w:rFonts w:ascii="Arial" w:hAnsi="Arial" w:cs="Arial"/>
        </w:rPr>
        <w:t xml:space="preserve">das Sortiment an Hilfsmitteln zur Verfügung, das dann in </w:t>
      </w:r>
      <w:r w:rsidRPr="00687C51">
        <w:rPr>
          <w:rFonts w:ascii="Arial" w:hAnsi="Arial" w:cs="Arial"/>
        </w:rPr>
        <w:t xml:space="preserve">einer Sanitätshaus-Kulisse für </w:t>
      </w:r>
      <w:r>
        <w:rPr>
          <w:rFonts w:ascii="Arial" w:hAnsi="Arial" w:cs="Arial"/>
        </w:rPr>
        <w:t xml:space="preserve">die </w:t>
      </w:r>
      <w:r w:rsidRPr="00687C51">
        <w:rPr>
          <w:rFonts w:ascii="Arial" w:hAnsi="Arial" w:cs="Arial"/>
        </w:rPr>
        <w:t>Demonstrationen</w:t>
      </w:r>
      <w:r>
        <w:rPr>
          <w:rFonts w:ascii="Arial" w:hAnsi="Arial" w:cs="Arial"/>
        </w:rPr>
        <w:t xml:space="preserve"> von Versorgungen am Patienten</w:t>
      </w:r>
      <w:r w:rsidRPr="00687C51">
        <w:rPr>
          <w:rFonts w:ascii="Arial" w:hAnsi="Arial" w:cs="Arial"/>
        </w:rPr>
        <w:t xml:space="preserve"> genutzt wird.</w:t>
      </w:r>
    </w:p>
    <w:p w14:paraId="182CB563" w14:textId="5A6C003C" w:rsidR="000C2264" w:rsidRPr="006021D2" w:rsidRDefault="000C2264" w:rsidP="000C2264">
      <w:pPr>
        <w:jc w:val="both"/>
        <w:rPr>
          <w:rFonts w:ascii="Arial" w:hAnsi="Arial" w:cs="Arial"/>
        </w:rPr>
      </w:pPr>
      <w:r w:rsidRPr="006021D2">
        <w:rPr>
          <w:rFonts w:ascii="Arial" w:hAnsi="Arial" w:cs="Arial"/>
        </w:rPr>
        <w:t xml:space="preserve">Das Angebot wird durch drei zusätzliche </w:t>
      </w:r>
      <w:r w:rsidR="00096AA3" w:rsidRPr="006021D2">
        <w:rPr>
          <w:rFonts w:ascii="Arial" w:hAnsi="Arial" w:cs="Arial"/>
        </w:rPr>
        <w:t xml:space="preserve">Workshops </w:t>
      </w:r>
      <w:r w:rsidR="006021D2" w:rsidRPr="006021D2">
        <w:rPr>
          <w:rFonts w:ascii="Arial" w:hAnsi="Arial" w:cs="Arial"/>
        </w:rPr>
        <w:t>abgerundet: „Brustprothesen im Spannungsfeld zwischen Diagnose Krebs, Kostendruck und psychischer Belastung aller Beteiligten“, „</w:t>
      </w:r>
      <w:r w:rsidR="00C60A08" w:rsidRPr="006021D2">
        <w:rPr>
          <w:rFonts w:ascii="Arial" w:hAnsi="Arial" w:cs="Arial"/>
        </w:rPr>
        <w:t>Wie erkenne ich die Grenzen einer Versorgung mit konfektionierten Orthesen und ab wann geht nur noch Maßanfertigung?</w:t>
      </w:r>
      <w:r w:rsidR="006021D2" w:rsidRPr="006021D2">
        <w:rPr>
          <w:rFonts w:ascii="Arial" w:hAnsi="Arial" w:cs="Arial"/>
        </w:rPr>
        <w:t>“</w:t>
      </w:r>
      <w:r w:rsidR="006021D2">
        <w:rPr>
          <w:rFonts w:ascii="Arial" w:hAnsi="Arial" w:cs="Arial"/>
        </w:rPr>
        <w:t xml:space="preserve"> </w:t>
      </w:r>
      <w:r w:rsidR="006021D2" w:rsidRPr="006021D2">
        <w:rPr>
          <w:rFonts w:ascii="Arial" w:hAnsi="Arial" w:cs="Arial"/>
        </w:rPr>
        <w:t>oder „Wenn einen der Schlag trifft - Eine Einführung in das Krankheitsbild, physiotherapeutische Frühbehandlung und die orthopädietechnische Versorgung der Folgen“</w:t>
      </w:r>
      <w:r w:rsidR="006021D2">
        <w:rPr>
          <w:rFonts w:ascii="Arial" w:hAnsi="Arial" w:cs="Arial"/>
        </w:rPr>
        <w:t>.</w:t>
      </w:r>
      <w:r w:rsidR="006021D2" w:rsidRPr="006021D2">
        <w:rPr>
          <w:rFonts w:ascii="Arial" w:hAnsi="Arial" w:cs="Arial"/>
        </w:rPr>
        <w:t xml:space="preserve"> </w:t>
      </w:r>
      <w:r w:rsidRPr="006021D2">
        <w:rPr>
          <w:rFonts w:ascii="Arial" w:hAnsi="Arial" w:cs="Arial"/>
        </w:rPr>
        <w:t xml:space="preserve"> </w:t>
      </w:r>
    </w:p>
    <w:p w14:paraId="74A07A6C" w14:textId="77777777" w:rsidR="00A016E6" w:rsidRPr="00CC491B" w:rsidRDefault="00A016E6" w:rsidP="00A016E6">
      <w:pPr>
        <w:jc w:val="both"/>
        <w:rPr>
          <w:rFonts w:ascii="Arial" w:hAnsi="Arial" w:cs="Arial"/>
          <w:b/>
        </w:rPr>
      </w:pPr>
      <w:r w:rsidRPr="00CC491B">
        <w:rPr>
          <w:rFonts w:ascii="Arial" w:hAnsi="Arial" w:cs="Arial"/>
          <w:b/>
        </w:rPr>
        <w:t xml:space="preserve">Wegweisende Keynotes </w:t>
      </w:r>
    </w:p>
    <w:p w14:paraId="6B992A2B" w14:textId="4EBD8710" w:rsidR="0081784C" w:rsidRPr="00164D89" w:rsidRDefault="00A016E6" w:rsidP="0081784C">
      <w:pPr>
        <w:jc w:val="both"/>
        <w:rPr>
          <w:rFonts w:ascii="Arial" w:hAnsi="Arial" w:cs="Arial"/>
        </w:rPr>
      </w:pPr>
      <w:r w:rsidRPr="00A016E6">
        <w:rPr>
          <w:rFonts w:ascii="Arial" w:hAnsi="Arial" w:cs="Arial"/>
        </w:rPr>
        <w:t xml:space="preserve">Zu den traditionellen Höhepunkten im Weltkongress zählen die Keynotes renommierter Experten. Auf der OTWorld 2024 führen der KI- und Robotik-Experte Prof. Claudio </w:t>
      </w:r>
      <w:proofErr w:type="spellStart"/>
      <w:r w:rsidRPr="00A016E6">
        <w:rPr>
          <w:rFonts w:ascii="Arial" w:hAnsi="Arial" w:cs="Arial"/>
        </w:rPr>
        <w:t>Castellini</w:t>
      </w:r>
      <w:proofErr w:type="spellEnd"/>
      <w:r w:rsidRPr="00A016E6">
        <w:rPr>
          <w:rFonts w:ascii="Arial" w:hAnsi="Arial" w:cs="Arial"/>
        </w:rPr>
        <w:t xml:space="preserve"> sowie Glücksspezialistin Prof. Ricarda </w:t>
      </w:r>
      <w:proofErr w:type="spellStart"/>
      <w:r w:rsidRPr="00A016E6">
        <w:rPr>
          <w:rFonts w:ascii="Arial" w:hAnsi="Arial" w:cs="Arial"/>
        </w:rPr>
        <w:t>Rehwaldt</w:t>
      </w:r>
      <w:proofErr w:type="spellEnd"/>
      <w:r w:rsidRPr="00A016E6">
        <w:rPr>
          <w:rFonts w:ascii="Arial" w:hAnsi="Arial" w:cs="Arial"/>
        </w:rPr>
        <w:t xml:space="preserve"> und Prof. Thomas Brück zu nachhaltigen Materialien in der Orthopädie-Technik den internationalen Austausch an. </w:t>
      </w:r>
      <w:r w:rsidR="00A23630">
        <w:rPr>
          <w:rFonts w:ascii="Arial" w:hAnsi="Arial" w:cs="Arial"/>
        </w:rPr>
        <w:t xml:space="preserve">Der </w:t>
      </w:r>
      <w:r w:rsidR="0081784C" w:rsidRPr="00164D89">
        <w:rPr>
          <w:rFonts w:ascii="Arial" w:hAnsi="Arial" w:cs="Arial"/>
        </w:rPr>
        <w:t xml:space="preserve">vierte Keynote-Speaker </w:t>
      </w:r>
      <w:r w:rsidR="00A23630">
        <w:rPr>
          <w:rFonts w:ascii="Arial" w:hAnsi="Arial" w:cs="Arial"/>
        </w:rPr>
        <w:t xml:space="preserve">wird demnächst bekannt </w:t>
      </w:r>
      <w:r w:rsidR="009920B3">
        <w:rPr>
          <w:rFonts w:ascii="Arial" w:hAnsi="Arial" w:cs="Arial"/>
        </w:rPr>
        <w:t>ge</w:t>
      </w:r>
      <w:r w:rsidR="00A23630">
        <w:rPr>
          <w:rFonts w:ascii="Arial" w:hAnsi="Arial" w:cs="Arial"/>
        </w:rPr>
        <w:t>geben.</w:t>
      </w:r>
    </w:p>
    <w:p w14:paraId="1FB10906" w14:textId="29DC2236" w:rsidR="00164D89" w:rsidRPr="00164D89" w:rsidRDefault="00A016E6" w:rsidP="00164D89">
      <w:pPr>
        <w:jc w:val="both"/>
        <w:rPr>
          <w:rFonts w:ascii="Arial" w:hAnsi="Arial" w:cs="Arial"/>
        </w:rPr>
      </w:pPr>
      <w:r w:rsidRPr="00A016E6">
        <w:rPr>
          <w:rFonts w:ascii="Arial" w:hAnsi="Arial" w:cs="Arial"/>
        </w:rPr>
        <w:lastRenderedPageBreak/>
        <w:t>Ein besonderer Themenschwerpunkt des weltweit größten Kongresses für Technische Orthopädie liegt in diesem Jahr im Bereich der Kinder-, Jugend- und Neuroorthopädie. Es ist ein Herzensthema der beiden Kongresspräsidenten Prof. Thomas Wirth und Dipl.-Ing. Ingo Pfefferkorn.</w:t>
      </w:r>
      <w:r w:rsidR="00164D89" w:rsidRPr="00164D89">
        <w:t xml:space="preserve"> </w:t>
      </w:r>
    </w:p>
    <w:p w14:paraId="657A03FD" w14:textId="4436301E" w:rsidR="00A72CD6" w:rsidRPr="00856240" w:rsidRDefault="00A72CD6" w:rsidP="00622365">
      <w:pPr>
        <w:spacing w:after="0" w:line="240" w:lineRule="auto"/>
        <w:jc w:val="both"/>
        <w:rPr>
          <w:rFonts w:ascii="Arial" w:hAnsi="Arial" w:cs="Arial"/>
          <w:b/>
        </w:rPr>
      </w:pPr>
      <w:r w:rsidRPr="00856240">
        <w:rPr>
          <w:rFonts w:ascii="Arial" w:hAnsi="Arial" w:cs="Arial"/>
          <w:b/>
        </w:rPr>
        <w:t>Early-Bird-Rabatt für OTWorld-Tickets</w:t>
      </w:r>
    </w:p>
    <w:p w14:paraId="7059006A" w14:textId="77777777" w:rsidR="00A72CD6" w:rsidRPr="00856240" w:rsidRDefault="00A72CD6" w:rsidP="00622365">
      <w:pPr>
        <w:spacing w:after="0" w:line="240" w:lineRule="auto"/>
        <w:jc w:val="both"/>
        <w:rPr>
          <w:rFonts w:ascii="Arial" w:hAnsi="Arial" w:cs="Arial"/>
        </w:rPr>
      </w:pPr>
    </w:p>
    <w:p w14:paraId="2595F848" w14:textId="48B287FF" w:rsidR="00A72CD6" w:rsidRPr="00F50F35" w:rsidRDefault="00A72CD6" w:rsidP="00622365">
      <w:pPr>
        <w:spacing w:after="0" w:line="240" w:lineRule="auto"/>
        <w:jc w:val="both"/>
        <w:rPr>
          <w:rFonts w:ascii="Arial" w:hAnsi="Arial" w:cs="Arial"/>
        </w:rPr>
      </w:pPr>
      <w:r w:rsidRPr="00FE5204">
        <w:rPr>
          <w:rFonts w:ascii="Arial" w:hAnsi="Arial" w:cs="Arial"/>
        </w:rPr>
        <w:t>Tickets für die OTWorld 2024 können</w:t>
      </w:r>
      <w:r w:rsidR="00FE5204" w:rsidRPr="00FE5204">
        <w:rPr>
          <w:rFonts w:ascii="Arial" w:hAnsi="Arial" w:cs="Arial"/>
        </w:rPr>
        <w:t xml:space="preserve"> ab sofort</w:t>
      </w:r>
      <w:r w:rsidRPr="00FE5204">
        <w:rPr>
          <w:rFonts w:ascii="Arial" w:hAnsi="Arial" w:cs="Arial"/>
        </w:rPr>
        <w:t xml:space="preserve"> im </w:t>
      </w:r>
      <w:hyperlink r:id="rId8" w:history="1">
        <w:r w:rsidRPr="006F2C75">
          <w:rPr>
            <w:rStyle w:val="Hyperlink"/>
            <w:rFonts w:ascii="Arial" w:hAnsi="Arial" w:cs="Arial"/>
          </w:rPr>
          <w:t>Onlineshop</w:t>
        </w:r>
      </w:hyperlink>
      <w:r w:rsidRPr="00FE5204">
        <w:rPr>
          <w:rFonts w:ascii="Arial" w:hAnsi="Arial" w:cs="Arial"/>
        </w:rPr>
        <w:t xml:space="preserve"> erworben werden. Der vergünstigte Early-Bird-Preis auf Tages- und Dauertickets für den Weltkongress</w:t>
      </w:r>
      <w:r w:rsidR="00527F94" w:rsidRPr="00FE5204">
        <w:rPr>
          <w:rFonts w:ascii="Arial" w:hAnsi="Arial" w:cs="Arial"/>
        </w:rPr>
        <w:t xml:space="preserve"> inklusive der internationalen Fachmesse</w:t>
      </w:r>
      <w:r w:rsidRPr="00FE5204">
        <w:rPr>
          <w:rFonts w:ascii="Arial" w:hAnsi="Arial" w:cs="Arial"/>
        </w:rPr>
        <w:t xml:space="preserve"> gilt bis zum 31. März 2024. </w:t>
      </w:r>
    </w:p>
    <w:p w14:paraId="569B4FF0" w14:textId="341A225A" w:rsidR="0023572A" w:rsidRDefault="0023572A" w:rsidP="00622365">
      <w:pPr>
        <w:spacing w:after="0" w:line="240" w:lineRule="auto"/>
        <w:jc w:val="both"/>
        <w:rPr>
          <w:rFonts w:ascii="Arial" w:hAnsi="Arial" w:cs="Arial"/>
        </w:rPr>
      </w:pPr>
    </w:p>
    <w:p w14:paraId="69A4AE6F" w14:textId="77777777" w:rsidR="00622365" w:rsidRPr="00F50F35" w:rsidRDefault="00622365" w:rsidP="00622365">
      <w:pPr>
        <w:spacing w:after="0" w:line="240" w:lineRule="auto"/>
        <w:jc w:val="both"/>
        <w:rPr>
          <w:rFonts w:ascii="Arial" w:hAnsi="Arial" w:cs="Arial"/>
        </w:rPr>
      </w:pPr>
    </w:p>
    <w:bookmarkEnd w:id="1"/>
    <w:p w14:paraId="02C62929" w14:textId="77777777" w:rsidR="0022761E" w:rsidRPr="00F50F35" w:rsidRDefault="0022761E" w:rsidP="0022761E">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0725B223" w14:textId="17AEB635" w:rsidR="0022761E" w:rsidRPr="00F50F35" w:rsidRDefault="0022761E" w:rsidP="0022761E">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2490C222" w14:textId="77777777" w:rsidR="003235F3" w:rsidRPr="00F50F35"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F50F35"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F50F35" w:rsidRDefault="0022761E" w:rsidP="0022761E">
      <w:pPr>
        <w:spacing w:after="0" w:line="276" w:lineRule="auto"/>
        <w:jc w:val="both"/>
        <w:rPr>
          <w:rFonts w:ascii="Arial" w:eastAsia="SimSun" w:hAnsi="Arial" w:cs="Times New Roman"/>
          <w:b/>
          <w:sz w:val="20"/>
          <w:szCs w:val="20"/>
          <w:lang w:eastAsia="de-DE"/>
        </w:rPr>
      </w:pPr>
      <w:r w:rsidRPr="00F50F35">
        <w:rPr>
          <w:rFonts w:ascii="Arial" w:eastAsia="SimSun" w:hAnsi="Arial" w:cs="Times New Roman"/>
          <w:b/>
          <w:sz w:val="20"/>
          <w:szCs w:val="20"/>
          <w:lang w:eastAsia="de-DE"/>
        </w:rPr>
        <w:t>Über die Leipziger Messe</w:t>
      </w:r>
    </w:p>
    <w:p w14:paraId="13E44454" w14:textId="23903A55" w:rsidR="0022761E" w:rsidRPr="00F50F35" w:rsidRDefault="0022761E" w:rsidP="0022761E">
      <w:pPr>
        <w:spacing w:after="0" w:line="276"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w:t>
      </w:r>
      <w:r w:rsidR="006E5D9E" w:rsidRPr="00F50F35">
        <w:rPr>
          <w:rFonts w:ascii="Arial" w:eastAsia="Times New Roman" w:hAnsi="Arial" w:cs="Arial"/>
          <w:sz w:val="20"/>
          <w:szCs w:val="20"/>
          <w:lang w:eastAsia="de-DE"/>
        </w:rPr>
        <w:t>3</w:t>
      </w:r>
      <w:r w:rsidRPr="00F50F35">
        <w:rPr>
          <w:rFonts w:ascii="Arial" w:eastAsia="Times New Roman" w:hAnsi="Arial" w:cs="Arial"/>
          <w:sz w:val="20"/>
          <w:szCs w:val="20"/>
          <w:lang w:eastAsia="de-DE"/>
        </w:rPr>
        <w:t xml:space="preserve"> – zum </w:t>
      </w:r>
      <w:r w:rsidR="006E5D9E" w:rsidRPr="00F50F35">
        <w:rPr>
          <w:rFonts w:ascii="Arial" w:eastAsia="Times New Roman" w:hAnsi="Arial" w:cs="Arial"/>
          <w:sz w:val="20"/>
          <w:szCs w:val="20"/>
          <w:lang w:eastAsia="de-DE"/>
        </w:rPr>
        <w:t xml:space="preserve">zehnten </w:t>
      </w:r>
      <w:r w:rsidRPr="00F50F35">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F50F35"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2163ACA4" w14:textId="398F0DCF"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w:t>
      </w:r>
      <w:r w:rsidR="007276EE" w:rsidRPr="00F50F35">
        <w:rPr>
          <w:rFonts w:ascii="Arial" w:eastAsia="Times New Roman" w:hAnsi="Arial" w:cs="Arial"/>
          <w:sz w:val="20"/>
          <w:szCs w:val="20"/>
          <w:lang w:eastAsia="de-DE"/>
        </w:rPr>
        <w:t xml:space="preserve"> OTWorld</w:t>
      </w:r>
    </w:p>
    <w:p w14:paraId="07E2D7E3"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2480DDCF"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7ECA0678" w14:textId="77777777" w:rsidR="0022761E" w:rsidRPr="00F50F35" w:rsidRDefault="0022761E" w:rsidP="0022761E">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2767133F" w14:textId="77777777" w:rsidR="0022761E" w:rsidRPr="00F50F35" w:rsidRDefault="00572E31" w:rsidP="0022761E">
      <w:pPr>
        <w:spacing w:after="0" w:line="240" w:lineRule="auto"/>
        <w:rPr>
          <w:rFonts w:ascii="Arial" w:eastAsia="Times New Roman" w:hAnsi="Arial" w:cs="Arial"/>
          <w:sz w:val="20"/>
          <w:szCs w:val="20"/>
          <w:lang w:eastAsia="de-DE"/>
        </w:rPr>
      </w:pPr>
      <w:hyperlink r:id="rId9" w:history="1">
        <w:r w:rsidR="0022761E" w:rsidRPr="00F50F35">
          <w:rPr>
            <w:rFonts w:ascii="Arial" w:eastAsia="Times New Roman" w:hAnsi="Arial" w:cs="Arial"/>
            <w:color w:val="0000FF"/>
            <w:sz w:val="20"/>
            <w:szCs w:val="20"/>
            <w:u w:val="single"/>
            <w:lang w:eastAsia="de-DE"/>
          </w:rPr>
          <w:t>www.leipziger-messe.de</w:t>
        </w:r>
      </w:hyperlink>
    </w:p>
    <w:p w14:paraId="385A0FDC" w14:textId="77777777" w:rsidR="0022761E" w:rsidRPr="00F50F35" w:rsidRDefault="0022761E" w:rsidP="0022761E">
      <w:pPr>
        <w:spacing w:after="0" w:line="240" w:lineRule="auto"/>
        <w:rPr>
          <w:rFonts w:ascii="Arial" w:eastAsia="Times New Roman" w:hAnsi="Arial" w:cs="Arial"/>
          <w:sz w:val="20"/>
          <w:szCs w:val="20"/>
          <w:lang w:eastAsia="de-DE"/>
        </w:rPr>
      </w:pPr>
    </w:p>
    <w:p w14:paraId="5FE86958" w14:textId="0588E17C"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731EDA2C" w14:textId="0577CE44"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0F7661E8" w14:textId="22D9A990"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46803B19" w14:textId="31473D94"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40680706" w14:textId="5B2058E3"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lastRenderedPageBreak/>
        <w:t>Mobil: +49 151 / 2805 - 2860</w:t>
      </w:r>
    </w:p>
    <w:p w14:paraId="71E23BF5" w14:textId="51F3CF82"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E-Mail: </w:t>
      </w:r>
      <w:r w:rsidR="00F933DA" w:rsidRPr="00F50F35">
        <w:rPr>
          <w:rFonts w:ascii="Arial" w:eastAsia="Times New Roman" w:hAnsi="Arial" w:cs="Arial"/>
          <w:sz w:val="20"/>
          <w:szCs w:val="20"/>
          <w:lang w:eastAsia="de-DE"/>
        </w:rPr>
        <w:t>ruth</w:t>
      </w:r>
      <w:r w:rsidR="00371AA9" w:rsidRPr="00F50F35">
        <w:rPr>
          <w:rFonts w:ascii="Arial" w:eastAsia="Times New Roman" w:hAnsi="Arial" w:cs="Arial"/>
          <w:sz w:val="20"/>
          <w:szCs w:val="20"/>
          <w:lang w:eastAsia="de-DE"/>
        </w:rPr>
        <w:t>.</w:t>
      </w:r>
      <w:r w:rsidR="00F933DA" w:rsidRPr="00F50F35">
        <w:rPr>
          <w:rFonts w:ascii="Arial" w:eastAsia="Times New Roman" w:hAnsi="Arial" w:cs="Arial"/>
          <w:sz w:val="20"/>
          <w:szCs w:val="20"/>
          <w:lang w:eastAsia="de-DE"/>
        </w:rPr>
        <w:t>justen@biv-ot.org</w:t>
      </w:r>
    </w:p>
    <w:p w14:paraId="169571C9" w14:textId="77777777" w:rsidR="009B6148" w:rsidRPr="00F50F35" w:rsidRDefault="009B6148" w:rsidP="0022761E">
      <w:pPr>
        <w:spacing w:after="0" w:line="240" w:lineRule="auto"/>
        <w:rPr>
          <w:rFonts w:ascii="Arial" w:eastAsia="Times New Roman" w:hAnsi="Arial" w:cs="Arial"/>
          <w:sz w:val="20"/>
          <w:szCs w:val="20"/>
          <w:lang w:eastAsia="de-DE"/>
        </w:rPr>
      </w:pPr>
    </w:p>
    <w:p w14:paraId="721F38B2"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32CEF356" w14:textId="287F1708" w:rsidR="0022761E" w:rsidRPr="00F50F35" w:rsidRDefault="00572E31" w:rsidP="0022761E">
      <w:pPr>
        <w:spacing w:after="0" w:line="240" w:lineRule="auto"/>
        <w:rPr>
          <w:rFonts w:ascii="Arial" w:eastAsia="Times New Roman" w:hAnsi="Arial" w:cs="Arial"/>
          <w:color w:val="0000FF"/>
          <w:sz w:val="20"/>
          <w:szCs w:val="20"/>
          <w:u w:val="single"/>
          <w:lang w:eastAsia="de-DE"/>
        </w:rPr>
      </w:pPr>
      <w:hyperlink r:id="rId10" w:history="1">
        <w:r w:rsidR="00F933DA" w:rsidRPr="00F50F35">
          <w:rPr>
            <w:rStyle w:val="Hyperlink"/>
            <w:rFonts w:ascii="Arial" w:eastAsia="Times New Roman" w:hAnsi="Arial" w:cs="Arial"/>
            <w:sz w:val="20"/>
            <w:szCs w:val="20"/>
            <w:lang w:eastAsia="de-DE"/>
          </w:rPr>
          <w:t>www.ot-world.com</w:t>
        </w:r>
      </w:hyperlink>
    </w:p>
    <w:p w14:paraId="4859E8A8" w14:textId="77777777" w:rsidR="0022761E" w:rsidRPr="00F50F35" w:rsidRDefault="00572E31" w:rsidP="0022761E">
      <w:pPr>
        <w:spacing w:after="0" w:line="240" w:lineRule="auto"/>
        <w:rPr>
          <w:rFonts w:ascii="Arial" w:eastAsia="Calibri" w:hAnsi="Arial" w:cs="Arial"/>
          <w:color w:val="000000"/>
          <w:sz w:val="20"/>
          <w:szCs w:val="20"/>
          <w:lang w:eastAsia="en-US"/>
        </w:rPr>
      </w:pPr>
      <w:hyperlink r:id="rId11" w:tgtFrame="_blank" w:history="1">
        <w:r w:rsidR="0022761E" w:rsidRPr="00F50F35">
          <w:rPr>
            <w:rFonts w:ascii="Arial" w:eastAsia="Calibri" w:hAnsi="Arial" w:cs="Arial"/>
            <w:color w:val="004494"/>
            <w:sz w:val="20"/>
            <w:szCs w:val="20"/>
            <w:u w:val="single"/>
            <w:lang w:eastAsia="en-US"/>
          </w:rPr>
          <w:t>www.instagram.com/otworld_leipzig</w:t>
        </w:r>
      </w:hyperlink>
    </w:p>
    <w:p w14:paraId="3C3F5AA2" w14:textId="77777777" w:rsidR="0022761E" w:rsidRPr="00F50F35" w:rsidRDefault="00572E31" w:rsidP="0022761E">
      <w:pPr>
        <w:spacing w:after="0" w:line="240" w:lineRule="auto"/>
        <w:rPr>
          <w:rFonts w:ascii="Arial" w:eastAsia="Times New Roman" w:hAnsi="Arial" w:cs="Arial"/>
          <w:color w:val="0000FF"/>
          <w:sz w:val="20"/>
          <w:szCs w:val="20"/>
          <w:u w:val="single"/>
          <w:lang w:eastAsia="de-DE"/>
        </w:rPr>
      </w:pPr>
      <w:hyperlink r:id="rId12" w:history="1">
        <w:r w:rsidR="0022761E" w:rsidRPr="00F50F35">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3"/>
      <w:headerReference w:type="first" r:id="rId14"/>
      <w:footerReference w:type="first" r:id="rId15"/>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647B7"/>
    <w:rsid w:val="0006677E"/>
    <w:rsid w:val="0008076E"/>
    <w:rsid w:val="0008109C"/>
    <w:rsid w:val="00086C7A"/>
    <w:rsid w:val="00086DD6"/>
    <w:rsid w:val="000951AF"/>
    <w:rsid w:val="00096AA3"/>
    <w:rsid w:val="000A1957"/>
    <w:rsid w:val="000C0405"/>
    <w:rsid w:val="000C2264"/>
    <w:rsid w:val="000C5E4E"/>
    <w:rsid w:val="000F7721"/>
    <w:rsid w:val="00106CB1"/>
    <w:rsid w:val="00110B1F"/>
    <w:rsid w:val="0011152B"/>
    <w:rsid w:val="00111676"/>
    <w:rsid w:val="001206DB"/>
    <w:rsid w:val="00120E42"/>
    <w:rsid w:val="00125D83"/>
    <w:rsid w:val="001533AD"/>
    <w:rsid w:val="00163014"/>
    <w:rsid w:val="00163963"/>
    <w:rsid w:val="00164D89"/>
    <w:rsid w:val="001673E6"/>
    <w:rsid w:val="00170D15"/>
    <w:rsid w:val="00172CED"/>
    <w:rsid w:val="00183F19"/>
    <w:rsid w:val="00193702"/>
    <w:rsid w:val="001944BB"/>
    <w:rsid w:val="001A0DA8"/>
    <w:rsid w:val="001A1705"/>
    <w:rsid w:val="001A2763"/>
    <w:rsid w:val="001A589C"/>
    <w:rsid w:val="001A7FB3"/>
    <w:rsid w:val="001B7EC1"/>
    <w:rsid w:val="001C3426"/>
    <w:rsid w:val="001C4117"/>
    <w:rsid w:val="001D1600"/>
    <w:rsid w:val="001D6B0D"/>
    <w:rsid w:val="001F38DC"/>
    <w:rsid w:val="001F6546"/>
    <w:rsid w:val="00202712"/>
    <w:rsid w:val="00207347"/>
    <w:rsid w:val="00213F7C"/>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6903"/>
    <w:rsid w:val="002876AA"/>
    <w:rsid w:val="00287D39"/>
    <w:rsid w:val="00290034"/>
    <w:rsid w:val="00297653"/>
    <w:rsid w:val="002A5DFC"/>
    <w:rsid w:val="002B6838"/>
    <w:rsid w:val="002C0BC2"/>
    <w:rsid w:val="002C2996"/>
    <w:rsid w:val="002E741A"/>
    <w:rsid w:val="002F0DA8"/>
    <w:rsid w:val="002F5463"/>
    <w:rsid w:val="003038DE"/>
    <w:rsid w:val="003113DB"/>
    <w:rsid w:val="003235F3"/>
    <w:rsid w:val="00326D9F"/>
    <w:rsid w:val="003324FA"/>
    <w:rsid w:val="00343196"/>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5A84"/>
    <w:rsid w:val="003A6CAB"/>
    <w:rsid w:val="003A7204"/>
    <w:rsid w:val="003E024D"/>
    <w:rsid w:val="003F596F"/>
    <w:rsid w:val="003F6905"/>
    <w:rsid w:val="00405260"/>
    <w:rsid w:val="00405F73"/>
    <w:rsid w:val="0040619B"/>
    <w:rsid w:val="0040701A"/>
    <w:rsid w:val="00407A0A"/>
    <w:rsid w:val="00412146"/>
    <w:rsid w:val="0042759F"/>
    <w:rsid w:val="00443303"/>
    <w:rsid w:val="00445A92"/>
    <w:rsid w:val="00450719"/>
    <w:rsid w:val="00456722"/>
    <w:rsid w:val="00463154"/>
    <w:rsid w:val="00473704"/>
    <w:rsid w:val="00486916"/>
    <w:rsid w:val="004B7CF6"/>
    <w:rsid w:val="004D2860"/>
    <w:rsid w:val="004D2B2E"/>
    <w:rsid w:val="004E2582"/>
    <w:rsid w:val="004E7141"/>
    <w:rsid w:val="004F019A"/>
    <w:rsid w:val="00502B26"/>
    <w:rsid w:val="00503D5E"/>
    <w:rsid w:val="00522AB3"/>
    <w:rsid w:val="00523493"/>
    <w:rsid w:val="00527F94"/>
    <w:rsid w:val="0055025A"/>
    <w:rsid w:val="00552C8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639F"/>
    <w:rsid w:val="006320BB"/>
    <w:rsid w:val="006377DA"/>
    <w:rsid w:val="006547D5"/>
    <w:rsid w:val="0066210C"/>
    <w:rsid w:val="0068659C"/>
    <w:rsid w:val="00694E38"/>
    <w:rsid w:val="00694FDF"/>
    <w:rsid w:val="006A6A5C"/>
    <w:rsid w:val="006A762D"/>
    <w:rsid w:val="006B1B7A"/>
    <w:rsid w:val="006C402D"/>
    <w:rsid w:val="006D6767"/>
    <w:rsid w:val="006D781C"/>
    <w:rsid w:val="006D7A99"/>
    <w:rsid w:val="006E5D9E"/>
    <w:rsid w:val="006F2C75"/>
    <w:rsid w:val="00707B88"/>
    <w:rsid w:val="007137D4"/>
    <w:rsid w:val="007171EB"/>
    <w:rsid w:val="007276EE"/>
    <w:rsid w:val="00746032"/>
    <w:rsid w:val="00751F01"/>
    <w:rsid w:val="00762525"/>
    <w:rsid w:val="00765641"/>
    <w:rsid w:val="0077675D"/>
    <w:rsid w:val="0079005E"/>
    <w:rsid w:val="007926D3"/>
    <w:rsid w:val="00793783"/>
    <w:rsid w:val="007B0726"/>
    <w:rsid w:val="007B54FB"/>
    <w:rsid w:val="007C39D3"/>
    <w:rsid w:val="007C7F0E"/>
    <w:rsid w:val="007E05B0"/>
    <w:rsid w:val="007F2019"/>
    <w:rsid w:val="007F6F2A"/>
    <w:rsid w:val="008166B4"/>
    <w:rsid w:val="0081784C"/>
    <w:rsid w:val="00822955"/>
    <w:rsid w:val="00830576"/>
    <w:rsid w:val="008335CA"/>
    <w:rsid w:val="008457DE"/>
    <w:rsid w:val="00854C28"/>
    <w:rsid w:val="00856240"/>
    <w:rsid w:val="00863818"/>
    <w:rsid w:val="00867EA7"/>
    <w:rsid w:val="00877D6D"/>
    <w:rsid w:val="00880918"/>
    <w:rsid w:val="00881C35"/>
    <w:rsid w:val="0089343B"/>
    <w:rsid w:val="008B7E3A"/>
    <w:rsid w:val="008D0BA6"/>
    <w:rsid w:val="008F1EF7"/>
    <w:rsid w:val="0092797B"/>
    <w:rsid w:val="00930459"/>
    <w:rsid w:val="00933740"/>
    <w:rsid w:val="009347C5"/>
    <w:rsid w:val="009421F5"/>
    <w:rsid w:val="00943823"/>
    <w:rsid w:val="00946AA4"/>
    <w:rsid w:val="009529C5"/>
    <w:rsid w:val="00956660"/>
    <w:rsid w:val="009606C0"/>
    <w:rsid w:val="00962BD9"/>
    <w:rsid w:val="009754EA"/>
    <w:rsid w:val="00984720"/>
    <w:rsid w:val="00984E54"/>
    <w:rsid w:val="009920B3"/>
    <w:rsid w:val="0099754C"/>
    <w:rsid w:val="00997825"/>
    <w:rsid w:val="009B1DB1"/>
    <w:rsid w:val="009B6148"/>
    <w:rsid w:val="009C445B"/>
    <w:rsid w:val="009C594A"/>
    <w:rsid w:val="009D1D6C"/>
    <w:rsid w:val="009D4BEC"/>
    <w:rsid w:val="009D783E"/>
    <w:rsid w:val="009E07EC"/>
    <w:rsid w:val="009E0EDD"/>
    <w:rsid w:val="00A0028B"/>
    <w:rsid w:val="00A00E16"/>
    <w:rsid w:val="00A016E6"/>
    <w:rsid w:val="00A0291D"/>
    <w:rsid w:val="00A06B38"/>
    <w:rsid w:val="00A1117E"/>
    <w:rsid w:val="00A23630"/>
    <w:rsid w:val="00A26397"/>
    <w:rsid w:val="00A5066F"/>
    <w:rsid w:val="00A62AFE"/>
    <w:rsid w:val="00A729C8"/>
    <w:rsid w:val="00A72CD6"/>
    <w:rsid w:val="00A755E8"/>
    <w:rsid w:val="00A8107E"/>
    <w:rsid w:val="00A94337"/>
    <w:rsid w:val="00A97608"/>
    <w:rsid w:val="00AA000B"/>
    <w:rsid w:val="00AA3179"/>
    <w:rsid w:val="00AA4C7E"/>
    <w:rsid w:val="00AB29C7"/>
    <w:rsid w:val="00AB4AA8"/>
    <w:rsid w:val="00AB6139"/>
    <w:rsid w:val="00AB667C"/>
    <w:rsid w:val="00AB6BBF"/>
    <w:rsid w:val="00AC0B9B"/>
    <w:rsid w:val="00AD023A"/>
    <w:rsid w:val="00AD0A20"/>
    <w:rsid w:val="00AD6B18"/>
    <w:rsid w:val="00AE31C0"/>
    <w:rsid w:val="00B002F0"/>
    <w:rsid w:val="00B131F2"/>
    <w:rsid w:val="00B23ACB"/>
    <w:rsid w:val="00B4402D"/>
    <w:rsid w:val="00B652E3"/>
    <w:rsid w:val="00B726BA"/>
    <w:rsid w:val="00B77E64"/>
    <w:rsid w:val="00B842F5"/>
    <w:rsid w:val="00B84BF1"/>
    <w:rsid w:val="00B85B60"/>
    <w:rsid w:val="00B9428C"/>
    <w:rsid w:val="00BA17EF"/>
    <w:rsid w:val="00BA28D5"/>
    <w:rsid w:val="00BA76D3"/>
    <w:rsid w:val="00BB000F"/>
    <w:rsid w:val="00BC6173"/>
    <w:rsid w:val="00C118D6"/>
    <w:rsid w:val="00C1777C"/>
    <w:rsid w:val="00C17DA5"/>
    <w:rsid w:val="00C3078D"/>
    <w:rsid w:val="00C31037"/>
    <w:rsid w:val="00C32F57"/>
    <w:rsid w:val="00C3460E"/>
    <w:rsid w:val="00C34D66"/>
    <w:rsid w:val="00C35F79"/>
    <w:rsid w:val="00C43034"/>
    <w:rsid w:val="00C45CC5"/>
    <w:rsid w:val="00C60A08"/>
    <w:rsid w:val="00C70481"/>
    <w:rsid w:val="00C83CDC"/>
    <w:rsid w:val="00C85DBA"/>
    <w:rsid w:val="00C85E98"/>
    <w:rsid w:val="00C97A1C"/>
    <w:rsid w:val="00CC491B"/>
    <w:rsid w:val="00CC4E1F"/>
    <w:rsid w:val="00CE7904"/>
    <w:rsid w:val="00CF378A"/>
    <w:rsid w:val="00CF431E"/>
    <w:rsid w:val="00D02B66"/>
    <w:rsid w:val="00D1067F"/>
    <w:rsid w:val="00D112BC"/>
    <w:rsid w:val="00D2008F"/>
    <w:rsid w:val="00D22A39"/>
    <w:rsid w:val="00D30526"/>
    <w:rsid w:val="00D346BD"/>
    <w:rsid w:val="00D45A74"/>
    <w:rsid w:val="00D5310F"/>
    <w:rsid w:val="00D56DDC"/>
    <w:rsid w:val="00D5717D"/>
    <w:rsid w:val="00D63912"/>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6EC"/>
    <w:rsid w:val="00EA30D1"/>
    <w:rsid w:val="00EA6F75"/>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50F35"/>
    <w:rsid w:val="00F517FF"/>
    <w:rsid w:val="00F7346D"/>
    <w:rsid w:val="00F81B8C"/>
    <w:rsid w:val="00F838CE"/>
    <w:rsid w:val="00F933DA"/>
    <w:rsid w:val="00FA52E6"/>
    <w:rsid w:val="00FB18D2"/>
    <w:rsid w:val="00FB492E"/>
    <w:rsid w:val="00FB4993"/>
    <w:rsid w:val="00FB6C6D"/>
    <w:rsid w:val="00FC0624"/>
    <w:rsid w:val="00FC3AEB"/>
    <w:rsid w:val="00FD0170"/>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de/besuchen/besucherinformationen/tickets-preise/inde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world.com/de/programm/programm/kongressprogramm/index" TargetMode="External"/><Relationship Id="rId12" Type="http://schemas.openxmlformats.org/officeDocument/2006/relationships/hyperlink" Target="https://www.linkedin.com/company/18584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tworld_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t-world.com"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CCBD-BC2F-4FBC-8AAC-471ED34E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9810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2024-01-16T08:38:00Z</dcterms:created>
  <dcterms:modified xsi:type="dcterms:W3CDTF">2024-01-18T07:46:00Z</dcterms:modified>
</cp:coreProperties>
</file>